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7"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77"/>
      </w:tblGrid>
      <w:tr w:rsidR="00384BDC" w14:paraId="312A1C47" w14:textId="77777777" w:rsidTr="00384BDC">
        <w:tc>
          <w:tcPr>
            <w:tcW w:w="4390" w:type="dxa"/>
          </w:tcPr>
          <w:p w14:paraId="5959BD8D" w14:textId="09C821D1" w:rsidR="00384BDC" w:rsidRDefault="00384BDC" w:rsidP="00384BDC">
            <w:pPr>
              <w:rPr>
                <w:rFonts w:ascii="Cambria" w:hAnsi="Cambria"/>
                <w:sz w:val="18"/>
                <w:szCs w:val="18"/>
                <w:lang w:val="en-US"/>
              </w:rPr>
            </w:pPr>
            <w:r w:rsidRPr="00384BDC">
              <w:rPr>
                <w:rFonts w:ascii="Cambria" w:hAnsi="Cambria"/>
                <w:sz w:val="18"/>
                <w:szCs w:val="18"/>
              </w:rPr>
              <w:t xml:space="preserve">Vol. </w:t>
            </w:r>
            <w:r w:rsidR="00FE1C1C">
              <w:rPr>
                <w:rFonts w:ascii="Cambria" w:hAnsi="Cambria"/>
                <w:sz w:val="18"/>
                <w:szCs w:val="18"/>
              </w:rPr>
              <w:t>2</w:t>
            </w:r>
            <w:r w:rsidRPr="00384BDC">
              <w:rPr>
                <w:rFonts w:ascii="Cambria" w:hAnsi="Cambria"/>
                <w:sz w:val="18"/>
                <w:szCs w:val="18"/>
              </w:rPr>
              <w:t xml:space="preserve">, No. </w:t>
            </w:r>
            <w:r w:rsidR="00FE1C1C">
              <w:rPr>
                <w:rFonts w:ascii="Cambria" w:hAnsi="Cambria"/>
                <w:sz w:val="18"/>
                <w:szCs w:val="18"/>
              </w:rPr>
              <w:t>2</w:t>
            </w:r>
            <w:r w:rsidRPr="00384BDC">
              <w:rPr>
                <w:rFonts w:ascii="Cambria" w:hAnsi="Cambria"/>
                <w:sz w:val="18"/>
                <w:szCs w:val="18"/>
              </w:rPr>
              <w:t>, J</w:t>
            </w:r>
            <w:r w:rsidR="007B1704">
              <w:rPr>
                <w:rFonts w:ascii="Cambria" w:hAnsi="Cambria"/>
                <w:sz w:val="18"/>
                <w:szCs w:val="18"/>
                <w:lang w:val="en-US"/>
              </w:rPr>
              <w:t>uni</w:t>
            </w:r>
            <w:r w:rsidRPr="00384BDC">
              <w:rPr>
                <w:rFonts w:ascii="Cambria" w:hAnsi="Cambria"/>
                <w:sz w:val="18"/>
                <w:szCs w:val="18"/>
              </w:rPr>
              <w:t xml:space="preserve"> 202</w:t>
            </w:r>
            <w:r w:rsidR="007B1704">
              <w:rPr>
                <w:rFonts w:ascii="Cambria" w:hAnsi="Cambria"/>
                <w:sz w:val="18"/>
                <w:szCs w:val="18"/>
                <w:lang w:val="en-US"/>
              </w:rPr>
              <w:t>5</w:t>
            </w:r>
            <w:r w:rsidRPr="00384BDC">
              <w:rPr>
                <w:rFonts w:ascii="Cambria" w:hAnsi="Cambria"/>
                <w:sz w:val="18"/>
                <w:szCs w:val="18"/>
              </w:rPr>
              <w:t xml:space="preserve">, pp. </w:t>
            </w:r>
            <w:r w:rsidR="005E57C9">
              <w:rPr>
                <w:rFonts w:ascii="Cambria" w:hAnsi="Cambria"/>
                <w:sz w:val="18"/>
                <w:szCs w:val="18"/>
                <w:lang w:val="en-US"/>
              </w:rPr>
              <w:t>1-10</w:t>
            </w:r>
          </w:p>
          <w:p w14:paraId="6419ADFF" w14:textId="5DAA76AB" w:rsidR="00BF50E4" w:rsidRPr="00BF50E4" w:rsidRDefault="00BF50E4" w:rsidP="00384BDC">
            <w:pPr>
              <w:rPr>
                <w:rFonts w:ascii="Cambria" w:hAnsi="Cambria"/>
                <w:sz w:val="18"/>
                <w:szCs w:val="18"/>
                <w:lang w:val="en-US"/>
              </w:rPr>
            </w:pPr>
            <w:r>
              <w:rPr>
                <w:rFonts w:ascii="Cambria" w:hAnsi="Cambria"/>
                <w:sz w:val="18"/>
                <w:szCs w:val="18"/>
                <w:lang w:val="en-US"/>
              </w:rPr>
              <w:t>ISSN: 3063-2765</w:t>
            </w:r>
          </w:p>
        </w:tc>
        <w:tc>
          <w:tcPr>
            <w:tcW w:w="4677" w:type="dxa"/>
          </w:tcPr>
          <w:p w14:paraId="6B37DF46" w14:textId="568A72E9" w:rsidR="00384BDC" w:rsidRDefault="00384BDC" w:rsidP="00583DE2">
            <w:pPr>
              <w:jc w:val="right"/>
              <w:rPr>
                <w:rFonts w:ascii="Cambria" w:hAnsi="Cambria"/>
              </w:rPr>
            </w:pPr>
            <w:r>
              <w:rPr>
                <w:noProof/>
              </w:rPr>
              <w:drawing>
                <wp:inline distT="0" distB="0" distL="0" distR="0" wp14:anchorId="190E89B9" wp14:editId="641A1F25">
                  <wp:extent cx="2556769" cy="6217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8892" cy="653924"/>
                          </a:xfrm>
                          <a:prstGeom prst="rect">
                            <a:avLst/>
                          </a:prstGeom>
                          <a:noFill/>
                          <a:ln>
                            <a:noFill/>
                          </a:ln>
                        </pic:spPr>
                      </pic:pic>
                    </a:graphicData>
                  </a:graphic>
                </wp:inline>
              </w:drawing>
            </w:r>
          </w:p>
          <w:p w14:paraId="3EAB5960" w14:textId="34CF5FB2" w:rsidR="00384BDC" w:rsidRDefault="00384BDC" w:rsidP="00583DE2">
            <w:pPr>
              <w:jc w:val="right"/>
              <w:rPr>
                <w:rFonts w:ascii="Cambria" w:hAnsi="Cambria"/>
              </w:rPr>
            </w:pPr>
            <w:r w:rsidRPr="00583DE2">
              <w:rPr>
                <w:rFonts w:ascii="Cambria" w:hAnsi="Cambria"/>
                <w:i/>
                <w:iCs/>
              </w:rPr>
              <w:t>https://jurnal.usy.ac.id/index.php/jfc</w:t>
            </w:r>
          </w:p>
          <w:p w14:paraId="4834EB0D" w14:textId="33ABFA0C" w:rsidR="00384BDC" w:rsidRDefault="00384BDC" w:rsidP="00583DE2">
            <w:pPr>
              <w:jc w:val="right"/>
              <w:rPr>
                <w:rFonts w:ascii="Cambria" w:hAnsi="Cambria"/>
              </w:rPr>
            </w:pPr>
          </w:p>
        </w:tc>
      </w:tr>
    </w:tbl>
    <w:p w14:paraId="12ED57D7" w14:textId="2ED08540" w:rsidR="00583DE2" w:rsidRPr="006149C3" w:rsidRDefault="00583DE2" w:rsidP="00583DE2">
      <w:pPr>
        <w:jc w:val="right"/>
        <w:rPr>
          <w:rFonts w:ascii="Cambria" w:hAnsi="Cambria"/>
        </w:rPr>
      </w:pPr>
    </w:p>
    <w:p w14:paraId="7999D266" w14:textId="6A77999C" w:rsidR="003B6272" w:rsidRPr="00DA49BC" w:rsidRDefault="00146116" w:rsidP="001B1AB9">
      <w:pPr>
        <w:jc w:val="center"/>
        <w:rPr>
          <w:rFonts w:ascii="Cambria" w:hAnsi="Cambria"/>
          <w:b/>
          <w:bCs/>
          <w:color w:val="000000"/>
          <w:sz w:val="28"/>
          <w:szCs w:val="28"/>
          <w:lang w:val="en-US"/>
        </w:rPr>
      </w:pPr>
      <w:r w:rsidRPr="00146116">
        <w:rPr>
          <w:rFonts w:ascii="Cambria" w:hAnsi="Cambria"/>
          <w:b/>
          <w:bCs/>
          <w:color w:val="000000"/>
          <w:sz w:val="28"/>
          <w:szCs w:val="28"/>
          <w:lang w:val="en-US"/>
        </w:rPr>
        <w:t xml:space="preserve">Asuhan Keperawatan Jiwa Pada Pasien Isolasi Sosial Menarik Diri </w:t>
      </w:r>
      <w:r w:rsidR="0000185B">
        <w:rPr>
          <w:rFonts w:ascii="Cambria" w:hAnsi="Cambria"/>
          <w:b/>
          <w:bCs/>
          <w:color w:val="000000"/>
          <w:sz w:val="28"/>
          <w:szCs w:val="28"/>
          <w:lang w:val="en-US"/>
        </w:rPr>
        <w:t>d</w:t>
      </w:r>
      <w:r w:rsidRPr="00146116">
        <w:rPr>
          <w:rFonts w:ascii="Cambria" w:hAnsi="Cambria"/>
          <w:b/>
          <w:bCs/>
          <w:color w:val="000000"/>
          <w:sz w:val="28"/>
          <w:szCs w:val="28"/>
          <w:lang w:val="en-US"/>
        </w:rPr>
        <w:t>i RSKD Dadi Provinsi Sulawesi Selatan Tahun 2024</w:t>
      </w:r>
    </w:p>
    <w:p w14:paraId="1D298CE4" w14:textId="77777777" w:rsidR="003B6272" w:rsidRPr="00B60805" w:rsidRDefault="003B6272" w:rsidP="003B6272">
      <w:pPr>
        <w:rPr>
          <w:rFonts w:ascii="Cambria" w:hAnsi="Cambria"/>
          <w:sz w:val="24"/>
          <w:szCs w:val="24"/>
          <w:lang w:val="en-US"/>
        </w:rPr>
      </w:pPr>
    </w:p>
    <w:p w14:paraId="5E0EC7CA" w14:textId="032124F2" w:rsidR="003B6272" w:rsidRPr="00657163" w:rsidRDefault="00146116" w:rsidP="003B6272">
      <w:pPr>
        <w:rPr>
          <w:rFonts w:ascii="Cambria" w:hAnsi="Cambria"/>
          <w:lang w:val="en-US"/>
        </w:rPr>
      </w:pPr>
      <w:r w:rsidRPr="00146116">
        <w:rPr>
          <w:rFonts w:ascii="Cambria" w:hAnsi="Cambria"/>
          <w:b/>
          <w:bCs/>
          <w:color w:val="000000"/>
          <w:lang w:val="en-US"/>
        </w:rPr>
        <w:t>Febrina Dwiyanti</w:t>
      </w:r>
      <w:r w:rsidR="00477718" w:rsidRPr="00DA49BC">
        <w:rPr>
          <w:rFonts w:ascii="Cambria" w:hAnsi="Cambria"/>
          <w:b/>
          <w:bCs/>
          <w:color w:val="000000"/>
          <w:vertAlign w:val="superscript"/>
          <w:lang w:val="en-US"/>
        </w:rPr>
        <w:t>1</w:t>
      </w:r>
      <w:r w:rsidR="00477718" w:rsidRPr="00DA49BC">
        <w:rPr>
          <w:rFonts w:ascii="Cambria" w:hAnsi="Cambria"/>
          <w:b/>
          <w:bCs/>
          <w:color w:val="000000"/>
          <w:lang w:val="en-US"/>
        </w:rPr>
        <w:t xml:space="preserve">, </w:t>
      </w:r>
      <w:r w:rsidRPr="00146116">
        <w:rPr>
          <w:rFonts w:ascii="Cambria" w:hAnsi="Cambria"/>
          <w:b/>
          <w:bCs/>
          <w:color w:val="000000"/>
          <w:lang w:val="en-US"/>
        </w:rPr>
        <w:t>Sartika</w:t>
      </w:r>
      <w:r w:rsidR="00477718" w:rsidRPr="00DA49BC">
        <w:rPr>
          <w:rFonts w:ascii="Cambria" w:hAnsi="Cambria"/>
          <w:b/>
          <w:bCs/>
          <w:color w:val="000000"/>
          <w:vertAlign w:val="superscript"/>
          <w:lang w:val="en-US"/>
        </w:rPr>
        <w:t>2</w:t>
      </w:r>
      <w:r w:rsidR="00477718" w:rsidRPr="00DA49BC">
        <w:rPr>
          <w:rFonts w:ascii="Cambria" w:hAnsi="Cambria"/>
          <w:b/>
          <w:bCs/>
          <w:color w:val="000000"/>
          <w:lang w:val="en-US"/>
        </w:rPr>
        <w:t xml:space="preserve">, </w:t>
      </w:r>
      <w:r w:rsidRPr="00146116">
        <w:rPr>
          <w:rFonts w:ascii="Cambria" w:hAnsi="Cambria"/>
          <w:b/>
          <w:bCs/>
          <w:color w:val="000000"/>
          <w:lang w:val="en-US"/>
        </w:rPr>
        <w:t>Nurhijrani</w:t>
      </w:r>
      <w:r w:rsidR="00477718" w:rsidRPr="00DA49BC">
        <w:rPr>
          <w:rFonts w:ascii="Cambria" w:hAnsi="Cambria"/>
          <w:b/>
          <w:bCs/>
          <w:color w:val="000000"/>
          <w:vertAlign w:val="superscript"/>
          <w:lang w:val="en-US"/>
        </w:rPr>
        <w:t>3</w:t>
      </w:r>
      <w:r w:rsidR="0041032C">
        <w:rPr>
          <w:rFonts w:ascii="Cambria" w:hAnsi="Cambria"/>
          <w:lang w:val="en-US"/>
        </w:rPr>
        <w:t xml:space="preserve">, </w:t>
      </w:r>
      <w:r w:rsidR="0041032C">
        <w:rPr>
          <w:rFonts w:ascii="Cambria" w:hAnsi="Cambria"/>
          <w:b/>
          <w:bCs/>
          <w:color w:val="000000"/>
          <w:lang w:val="en-US"/>
        </w:rPr>
        <w:t>Didin Wahyudi</w:t>
      </w:r>
      <w:r w:rsidR="0041032C">
        <w:rPr>
          <w:rFonts w:ascii="Cambria" w:hAnsi="Cambria"/>
          <w:b/>
          <w:bCs/>
          <w:color w:val="000000"/>
          <w:vertAlign w:val="superscript"/>
          <w:lang w:val="en-US"/>
        </w:rPr>
        <w:t>4</w:t>
      </w:r>
    </w:p>
    <w:p w14:paraId="1CA841AE" w14:textId="7355889C" w:rsidR="00477718" w:rsidRPr="00B60805" w:rsidRDefault="001B1AB9" w:rsidP="00477718">
      <w:pPr>
        <w:rPr>
          <w:rFonts w:ascii="Cambria" w:hAnsi="Cambria"/>
          <w:color w:val="000000"/>
          <w:lang w:val="en-US"/>
        </w:rPr>
      </w:pPr>
      <w:r w:rsidRPr="00B60805">
        <w:rPr>
          <w:rFonts w:ascii="Cambria" w:hAnsi="Cambria"/>
          <w:color w:val="000000"/>
          <w:vertAlign w:val="superscript"/>
          <w:lang w:val="en-US"/>
        </w:rPr>
        <w:t>1</w:t>
      </w:r>
      <w:r w:rsidR="00146116" w:rsidRPr="00146116">
        <w:rPr>
          <w:rFonts w:ascii="Cambria" w:hAnsi="Cambria"/>
          <w:color w:val="000000"/>
          <w:lang w:val="en-US"/>
        </w:rPr>
        <w:t>Program Studi D3 Keperawatan Universitas Syekh Yusuf Al Makassari Gowa</w:t>
      </w:r>
    </w:p>
    <w:p w14:paraId="25A4092E" w14:textId="0A877D3A" w:rsidR="00477718" w:rsidRPr="00B60805" w:rsidRDefault="001B1AB9" w:rsidP="00477718">
      <w:pPr>
        <w:rPr>
          <w:rFonts w:ascii="Cambria" w:hAnsi="Cambria"/>
          <w:color w:val="000000"/>
          <w:lang w:val="en-US"/>
        </w:rPr>
      </w:pPr>
      <w:r w:rsidRPr="00B60805">
        <w:rPr>
          <w:rFonts w:ascii="Cambria" w:hAnsi="Cambria"/>
          <w:color w:val="000000"/>
          <w:vertAlign w:val="superscript"/>
          <w:lang w:val="en-US"/>
        </w:rPr>
        <w:t>2</w:t>
      </w:r>
      <w:r w:rsidR="00146116" w:rsidRPr="00146116">
        <w:rPr>
          <w:rFonts w:ascii="Cambria" w:hAnsi="Cambria"/>
          <w:color w:val="000000"/>
          <w:vertAlign w:val="superscript"/>
          <w:lang w:val="en-US"/>
        </w:rPr>
        <w:t>-</w:t>
      </w:r>
      <w:r w:rsidR="0041032C">
        <w:rPr>
          <w:rFonts w:ascii="Cambria" w:hAnsi="Cambria"/>
          <w:color w:val="000000"/>
          <w:vertAlign w:val="superscript"/>
          <w:lang w:val="en-US"/>
        </w:rPr>
        <w:t>4</w:t>
      </w:r>
      <w:r w:rsidR="00146116" w:rsidRPr="00146116">
        <w:rPr>
          <w:rFonts w:ascii="Cambria" w:hAnsi="Cambria"/>
          <w:color w:val="000000"/>
          <w:lang w:val="en-US"/>
        </w:rPr>
        <w:t>Universitas Syekh Yusuf Al Makassari Gowa</w:t>
      </w:r>
    </w:p>
    <w:p w14:paraId="35F633B3" w14:textId="3699567E" w:rsidR="003B6272" w:rsidRPr="00B60805" w:rsidRDefault="00477718" w:rsidP="003B6272">
      <w:pPr>
        <w:rPr>
          <w:rFonts w:ascii="Cambria" w:hAnsi="Cambria"/>
          <w:lang w:val="en-US"/>
        </w:rPr>
      </w:pPr>
      <w:r w:rsidRPr="00B60805">
        <w:rPr>
          <w:rFonts w:ascii="Cambria" w:hAnsi="Cambria"/>
          <w:color w:val="000000"/>
          <w:lang w:val="en-US"/>
        </w:rPr>
        <w:t xml:space="preserve">E-mail: </w:t>
      </w:r>
      <w:hyperlink r:id="rId9" w:history="1">
        <w:r w:rsidR="0041032C" w:rsidRPr="008D6E12">
          <w:rPr>
            <w:rStyle w:val="Hyperlink"/>
            <w:rFonts w:ascii="Cambria" w:hAnsi="Cambria"/>
            <w:vertAlign w:val="superscript"/>
            <w:lang w:val="en-US"/>
          </w:rPr>
          <w:t>1</w:t>
        </w:r>
        <w:r w:rsidR="0041032C" w:rsidRPr="008D6E12">
          <w:rPr>
            <w:rStyle w:val="Hyperlink"/>
            <w:rFonts w:ascii="Cambria" w:hAnsi="Cambria"/>
            <w:lang w:val="en-US"/>
          </w:rPr>
          <w:t>febrinadwiyanti5@gmail.com</w:t>
        </w:r>
      </w:hyperlink>
      <w:r w:rsidRPr="00B60805">
        <w:rPr>
          <w:rFonts w:ascii="Cambria" w:hAnsi="Cambria"/>
          <w:color w:val="000000"/>
          <w:lang w:val="en-US"/>
        </w:rPr>
        <w:t xml:space="preserve">, </w:t>
      </w:r>
      <w:hyperlink r:id="rId10" w:history="1">
        <w:r w:rsidR="0041032C" w:rsidRPr="008D6E12">
          <w:rPr>
            <w:rStyle w:val="Hyperlink"/>
            <w:rFonts w:ascii="Cambria" w:hAnsi="Cambria"/>
            <w:vertAlign w:val="superscript"/>
            <w:lang w:val="en-US"/>
          </w:rPr>
          <w:t>2</w:t>
        </w:r>
        <w:r w:rsidR="0041032C" w:rsidRPr="008D6E12">
          <w:rPr>
            <w:rStyle w:val="Hyperlink"/>
            <w:rFonts w:ascii="Cambria" w:hAnsi="Cambria"/>
            <w:lang w:val="en-US"/>
          </w:rPr>
          <w:t>ayutika9@gmail.com</w:t>
        </w:r>
      </w:hyperlink>
      <w:r w:rsidRPr="00B60805">
        <w:rPr>
          <w:rFonts w:ascii="Cambria" w:hAnsi="Cambria"/>
          <w:color w:val="000000"/>
          <w:lang w:val="en-US"/>
        </w:rPr>
        <w:t xml:space="preserve">, </w:t>
      </w:r>
      <w:hyperlink r:id="rId11" w:history="1">
        <w:r w:rsidR="0041032C" w:rsidRPr="008D6E12">
          <w:rPr>
            <w:rStyle w:val="Hyperlink"/>
            <w:rFonts w:ascii="Cambria" w:hAnsi="Cambria"/>
            <w:vertAlign w:val="superscript"/>
            <w:lang w:val="en-US"/>
          </w:rPr>
          <w:t>3</w:t>
        </w:r>
        <w:r w:rsidR="0041032C" w:rsidRPr="008D6E12">
          <w:rPr>
            <w:rStyle w:val="Hyperlink"/>
            <w:rFonts w:ascii="Cambria" w:hAnsi="Cambria"/>
            <w:lang w:val="en-US"/>
          </w:rPr>
          <w:t>nurhijrani@usy.ac.id</w:t>
        </w:r>
      </w:hyperlink>
      <w:r w:rsidR="0041032C">
        <w:rPr>
          <w:rFonts w:ascii="Cambria" w:hAnsi="Cambria"/>
          <w:color w:val="000000"/>
          <w:lang w:val="en-US"/>
        </w:rPr>
        <w:t xml:space="preserve">, </w:t>
      </w:r>
      <w:hyperlink r:id="rId12" w:history="1">
        <w:r w:rsidR="0041032C" w:rsidRPr="008D6E12">
          <w:rPr>
            <w:rStyle w:val="Hyperlink"/>
            <w:rFonts w:ascii="Cambria" w:hAnsi="Cambria"/>
            <w:vertAlign w:val="superscript"/>
            <w:lang w:val="en-US"/>
          </w:rPr>
          <w:t>4</w:t>
        </w:r>
        <w:r w:rsidR="0041032C" w:rsidRPr="008D6E12">
          <w:rPr>
            <w:rStyle w:val="Hyperlink"/>
            <w:rFonts w:ascii="Cambria" w:hAnsi="Cambria"/>
            <w:lang w:val="en-US"/>
          </w:rPr>
          <w:t>dhidinwahyudi@gmail.com</w:t>
        </w:r>
      </w:hyperlink>
      <w:r w:rsidR="003B6272" w:rsidRPr="00B60805">
        <w:rPr>
          <w:rFonts w:ascii="Cambria" w:hAnsi="Cambria"/>
          <w:color w:val="000000"/>
          <w:lang w:val="en-US"/>
        </w:rPr>
        <w:tab/>
      </w:r>
    </w:p>
    <w:p w14:paraId="412A18AB" w14:textId="10184537" w:rsidR="003B6272" w:rsidRDefault="003B6272" w:rsidP="003B6272">
      <w:pPr>
        <w:rPr>
          <w:rFonts w:ascii="Cambria" w:hAnsi="Cambria"/>
          <w:sz w:val="24"/>
          <w:szCs w:val="24"/>
          <w:lang w:val="en-US"/>
        </w:rPr>
      </w:pPr>
    </w:p>
    <w:tbl>
      <w:tblPr>
        <w:tblW w:w="9072" w:type="dxa"/>
        <w:tblCellMar>
          <w:top w:w="15" w:type="dxa"/>
          <w:left w:w="15" w:type="dxa"/>
          <w:bottom w:w="15" w:type="dxa"/>
          <w:right w:w="15" w:type="dxa"/>
        </w:tblCellMar>
        <w:tblLook w:val="04A0" w:firstRow="1" w:lastRow="0" w:firstColumn="1" w:lastColumn="0" w:noHBand="0" w:noVBand="1"/>
      </w:tblPr>
      <w:tblGrid>
        <w:gridCol w:w="2410"/>
        <w:gridCol w:w="222"/>
        <w:gridCol w:w="6440"/>
      </w:tblGrid>
      <w:tr w:rsidR="00AA7236" w:rsidRPr="00B60805" w14:paraId="7B60219B" w14:textId="77777777" w:rsidTr="00384BDC">
        <w:tc>
          <w:tcPr>
            <w:tcW w:w="2410" w:type="dxa"/>
            <w:tcMar>
              <w:top w:w="0" w:type="dxa"/>
              <w:left w:w="108" w:type="dxa"/>
              <w:bottom w:w="0" w:type="dxa"/>
              <w:right w:w="108" w:type="dxa"/>
            </w:tcMar>
            <w:hideMark/>
          </w:tcPr>
          <w:p w14:paraId="7D109CA3" w14:textId="4DDF6D53" w:rsidR="00AA7236" w:rsidRPr="00657163" w:rsidRDefault="00BC0839" w:rsidP="00DA69EC">
            <w:pPr>
              <w:rPr>
                <w:rFonts w:ascii="Cambria" w:hAnsi="Cambria"/>
                <w:lang w:val="en-US"/>
              </w:rPr>
            </w:pPr>
            <w:r w:rsidRPr="00657163">
              <w:rPr>
                <w:rFonts w:ascii="Cambria" w:hAnsi="Cambria"/>
                <w:b/>
                <w:bCs/>
                <w:color w:val="000000"/>
                <w:lang w:val="en-US"/>
              </w:rPr>
              <w:t>Article Info</w:t>
            </w:r>
            <w:r w:rsidR="00AA7236" w:rsidRPr="00657163">
              <w:rPr>
                <w:rFonts w:ascii="Cambria" w:hAnsi="Cambria"/>
                <w:b/>
                <w:bCs/>
                <w:color w:val="000000"/>
                <w:lang w:val="en-US"/>
              </w:rPr>
              <w:t>:</w:t>
            </w:r>
          </w:p>
          <w:p w14:paraId="01561779" w14:textId="58CEBC3B" w:rsidR="00AA7236" w:rsidRPr="00657163" w:rsidRDefault="00BC0839" w:rsidP="00DA69EC">
            <w:pPr>
              <w:rPr>
                <w:rFonts w:ascii="Cambria" w:hAnsi="Cambria"/>
                <w:lang w:val="en-US"/>
              </w:rPr>
            </w:pPr>
            <w:r w:rsidRPr="00657163">
              <w:rPr>
                <w:rFonts w:ascii="Cambria" w:hAnsi="Cambria"/>
                <w:color w:val="000000"/>
                <w:lang w:val="en-US"/>
              </w:rPr>
              <w:t>Received</w:t>
            </w:r>
            <w:r w:rsidR="00BF50E4">
              <w:rPr>
                <w:rFonts w:ascii="Cambria" w:hAnsi="Cambria"/>
                <w:color w:val="000000"/>
                <w:lang w:val="en-US"/>
              </w:rPr>
              <w:t xml:space="preserve"> Mai 12 2025</w:t>
            </w:r>
          </w:p>
          <w:p w14:paraId="5ECF32FB" w14:textId="1FA76121" w:rsidR="00AA7236" w:rsidRPr="00657163" w:rsidRDefault="00BC0839" w:rsidP="00DA69EC">
            <w:pPr>
              <w:rPr>
                <w:rFonts w:ascii="Cambria" w:hAnsi="Cambria"/>
                <w:lang w:val="en-US"/>
              </w:rPr>
            </w:pPr>
            <w:r w:rsidRPr="00657163">
              <w:rPr>
                <w:rFonts w:ascii="Cambria" w:hAnsi="Cambria"/>
                <w:color w:val="000000"/>
                <w:lang w:val="en-US"/>
              </w:rPr>
              <w:t>Revised</w:t>
            </w:r>
            <w:r w:rsidR="00BF50E4">
              <w:rPr>
                <w:rFonts w:ascii="Cambria" w:hAnsi="Cambria"/>
                <w:color w:val="000000"/>
                <w:lang w:val="en-US"/>
              </w:rPr>
              <w:t xml:space="preserve"> Mai 26 2025</w:t>
            </w:r>
          </w:p>
          <w:p w14:paraId="4DE39F9A" w14:textId="42B9CF14" w:rsidR="00AA7236" w:rsidRPr="00657163" w:rsidRDefault="00BC0839" w:rsidP="00DA69EC">
            <w:pPr>
              <w:rPr>
                <w:rFonts w:ascii="Cambria" w:hAnsi="Cambria"/>
                <w:lang w:val="en-US"/>
              </w:rPr>
            </w:pPr>
            <w:r w:rsidRPr="00657163">
              <w:rPr>
                <w:rFonts w:ascii="Cambria" w:hAnsi="Cambria"/>
                <w:color w:val="000000"/>
                <w:lang w:val="en-US"/>
              </w:rPr>
              <w:t>Accepted</w:t>
            </w:r>
            <w:r w:rsidR="00BF50E4">
              <w:rPr>
                <w:rFonts w:ascii="Cambria" w:hAnsi="Cambria"/>
                <w:color w:val="000000"/>
                <w:lang w:val="en-US"/>
              </w:rPr>
              <w:t xml:space="preserve"> June 11 2025</w:t>
            </w:r>
          </w:p>
          <w:p w14:paraId="306EA2C6" w14:textId="77777777" w:rsidR="00AA7236" w:rsidRPr="00657163" w:rsidRDefault="00AA7236" w:rsidP="00DA69EC">
            <w:pPr>
              <w:spacing w:after="240"/>
              <w:rPr>
                <w:rFonts w:ascii="Cambria" w:hAnsi="Cambria"/>
                <w:lang w:val="en-US"/>
              </w:rPr>
            </w:pPr>
          </w:p>
        </w:tc>
        <w:tc>
          <w:tcPr>
            <w:tcW w:w="0" w:type="auto"/>
            <w:vMerge w:val="restart"/>
            <w:tcMar>
              <w:top w:w="0" w:type="dxa"/>
              <w:left w:w="108" w:type="dxa"/>
              <w:bottom w:w="0" w:type="dxa"/>
              <w:right w:w="108" w:type="dxa"/>
            </w:tcMar>
            <w:hideMark/>
          </w:tcPr>
          <w:p w14:paraId="1F6758E1" w14:textId="77777777" w:rsidR="00AA7236" w:rsidRPr="00B60805" w:rsidRDefault="00AA7236" w:rsidP="00DA69EC">
            <w:pPr>
              <w:rPr>
                <w:rFonts w:ascii="Cambria" w:hAnsi="Cambria"/>
                <w:sz w:val="22"/>
                <w:szCs w:val="22"/>
                <w:lang w:val="en-US"/>
              </w:rPr>
            </w:pPr>
          </w:p>
        </w:tc>
        <w:tc>
          <w:tcPr>
            <w:tcW w:w="6440" w:type="dxa"/>
            <w:vMerge w:val="restart"/>
            <w:tcMar>
              <w:top w:w="0" w:type="dxa"/>
              <w:left w:w="108" w:type="dxa"/>
              <w:bottom w:w="0" w:type="dxa"/>
              <w:right w:w="108" w:type="dxa"/>
            </w:tcMar>
            <w:hideMark/>
          </w:tcPr>
          <w:p w14:paraId="5AC96623" w14:textId="2CD0D9E1" w:rsidR="00AA7236" w:rsidRPr="00DD6A28" w:rsidRDefault="00BC0839" w:rsidP="00146116">
            <w:pPr>
              <w:jc w:val="both"/>
              <w:rPr>
                <w:rFonts w:ascii="Cambria" w:hAnsi="Cambria"/>
                <w:i/>
                <w:iCs/>
                <w:color w:val="000000"/>
                <w:sz w:val="22"/>
                <w:szCs w:val="22"/>
                <w:lang w:val="en-US"/>
              </w:rPr>
            </w:pPr>
            <w:r w:rsidRPr="00BC0839">
              <w:rPr>
                <w:rFonts w:ascii="Cambria" w:hAnsi="Cambria"/>
                <w:b/>
                <w:bCs/>
                <w:i/>
                <w:iCs/>
                <w:color w:val="000000"/>
                <w:sz w:val="22"/>
                <w:szCs w:val="22"/>
                <w:lang w:val="en-US"/>
              </w:rPr>
              <w:t>Abstract</w:t>
            </w:r>
            <w:r>
              <w:rPr>
                <w:rFonts w:ascii="Cambria" w:hAnsi="Cambria"/>
                <w:b/>
                <w:bCs/>
                <w:i/>
                <w:iCs/>
                <w:color w:val="000000"/>
                <w:sz w:val="22"/>
                <w:szCs w:val="22"/>
                <w:lang w:val="en-US"/>
              </w:rPr>
              <w:t xml:space="preserve">: </w:t>
            </w:r>
            <w:r w:rsidR="00146116" w:rsidRPr="00146116">
              <w:rPr>
                <w:rFonts w:ascii="Cambria" w:hAnsi="Cambria"/>
                <w:i/>
                <w:iCs/>
                <w:color w:val="000000"/>
                <w:sz w:val="22"/>
                <w:szCs w:val="22"/>
                <w:lang w:val="en-US"/>
              </w:rPr>
              <w:t>Social isolation is a situation where an individual</w:t>
            </w:r>
            <w:r w:rsidR="00146116">
              <w:rPr>
                <w:rFonts w:ascii="Cambria" w:hAnsi="Cambria"/>
                <w:i/>
                <w:iCs/>
                <w:color w:val="000000"/>
                <w:sz w:val="22"/>
                <w:szCs w:val="22"/>
                <w:lang w:val="en-US"/>
              </w:rPr>
              <w:t xml:space="preserve"> </w:t>
            </w:r>
            <w:r w:rsidR="00146116" w:rsidRPr="00146116">
              <w:rPr>
                <w:rFonts w:ascii="Cambria" w:hAnsi="Cambria"/>
                <w:i/>
                <w:iCs/>
                <w:color w:val="000000"/>
                <w:sz w:val="22"/>
                <w:szCs w:val="22"/>
                <w:lang w:val="en-US"/>
              </w:rPr>
              <w:t>experiences a decline or even is completely unable to interact with others around him. Social isolation patients experience disturbances in interaction and experience behavior of not wanting to communicate with others around them, preferring to stay silent, shut themselves up, and avoid others. The results of the initial data on April 4, 2024, according to data from the Dadi Hospital of South Sulawesi Province, show that the number of psychiatric patients obtained in 2023 from June-December is 841 while in 2024 from June-February there are 1092 patients. So that the total number of patient data throughout 2023-2024 amounted to 1,933 people. The purpose of this study is to apply psychiatric nursing care to clients with social isolation with the stages of the nursing process (Assessment, Diagnosis, Planning, Implementation and Evaluation of Nursing). The results of the study after conducting nursing care with patient 1 (Mrs. H) and patient 2 (Mrs. R) with the problem of social isolation: withdrawing, it was obtained that patient 1 and patient 2 could be confident again in what was in her body and the patient had the desire to go home immediately and return soon gathering with their families, and after being given the care of the patient's assistance, the patient responds to be able to carry out activities</w:t>
            </w:r>
            <w:r w:rsidR="00DD6A28">
              <w:rPr>
                <w:rFonts w:ascii="Cambria" w:hAnsi="Cambria"/>
                <w:i/>
                <w:iCs/>
                <w:color w:val="000000"/>
                <w:sz w:val="22"/>
                <w:szCs w:val="22"/>
                <w:lang w:val="en-US"/>
              </w:rPr>
              <w:t xml:space="preserve"> </w:t>
            </w:r>
            <w:r w:rsidR="00146116" w:rsidRPr="00146116">
              <w:rPr>
                <w:rFonts w:ascii="Cambria" w:hAnsi="Cambria"/>
                <w:i/>
                <w:iCs/>
                <w:color w:val="000000"/>
                <w:sz w:val="22"/>
                <w:szCs w:val="22"/>
                <w:lang w:val="en-US"/>
              </w:rPr>
              <w:t>according to the abilities he still has on a sustainable basis for the advancement of the patient's ability</w:t>
            </w:r>
            <w:r w:rsidR="00AA7236" w:rsidRPr="00B60805">
              <w:rPr>
                <w:rFonts w:ascii="Cambria" w:hAnsi="Cambria"/>
                <w:i/>
                <w:iCs/>
                <w:color w:val="000000"/>
                <w:sz w:val="22"/>
                <w:szCs w:val="22"/>
                <w:lang w:val="en-US"/>
              </w:rPr>
              <w:t>.</w:t>
            </w:r>
          </w:p>
        </w:tc>
      </w:tr>
      <w:tr w:rsidR="00AA7236" w:rsidRPr="00B60805" w14:paraId="7AC1E546" w14:textId="77777777" w:rsidTr="00384BDC">
        <w:trPr>
          <w:trHeight w:val="80"/>
        </w:trPr>
        <w:tc>
          <w:tcPr>
            <w:tcW w:w="2410" w:type="dxa"/>
            <w:tcMar>
              <w:top w:w="0" w:type="dxa"/>
              <w:left w:w="108" w:type="dxa"/>
              <w:bottom w:w="0" w:type="dxa"/>
              <w:right w:w="108" w:type="dxa"/>
            </w:tcMar>
            <w:hideMark/>
          </w:tcPr>
          <w:p w14:paraId="16CD2030" w14:textId="77777777" w:rsidR="00BC0839" w:rsidRPr="00657163" w:rsidRDefault="00BC0839" w:rsidP="00DA69EC">
            <w:pPr>
              <w:rPr>
                <w:rFonts w:ascii="Cambria" w:hAnsi="Cambria"/>
                <w:b/>
                <w:bCs/>
                <w:color w:val="000000"/>
                <w:lang w:val="en-US"/>
              </w:rPr>
            </w:pPr>
          </w:p>
          <w:p w14:paraId="31F62FCB" w14:textId="3901D9A0" w:rsidR="00AA7236" w:rsidRPr="00657163" w:rsidRDefault="00BC0839" w:rsidP="00DA69EC">
            <w:pPr>
              <w:rPr>
                <w:rFonts w:ascii="Cambria" w:hAnsi="Cambria"/>
                <w:i/>
                <w:iCs/>
                <w:color w:val="000000"/>
                <w:lang w:val="en-US"/>
              </w:rPr>
            </w:pPr>
            <w:r w:rsidRPr="00657163">
              <w:rPr>
                <w:rFonts w:ascii="Cambria" w:hAnsi="Cambria"/>
                <w:b/>
                <w:bCs/>
                <w:color w:val="000000"/>
                <w:lang w:val="en-US"/>
              </w:rPr>
              <w:t>Keywords</w:t>
            </w:r>
            <w:r w:rsidR="00AA7236" w:rsidRPr="00657163">
              <w:rPr>
                <w:rFonts w:ascii="Cambria" w:hAnsi="Cambria"/>
                <w:b/>
                <w:bCs/>
                <w:color w:val="000000"/>
                <w:lang w:val="en-US"/>
              </w:rPr>
              <w:t>:</w:t>
            </w:r>
          </w:p>
          <w:p w14:paraId="4C945B95" w14:textId="5EE86A96" w:rsidR="00AA7236" w:rsidRPr="00657163" w:rsidRDefault="00DD6A28" w:rsidP="00DA69EC">
            <w:pPr>
              <w:rPr>
                <w:rFonts w:ascii="Cambria" w:hAnsi="Cambria"/>
                <w:i/>
                <w:iCs/>
                <w:color w:val="000000"/>
                <w:lang w:val="en-US"/>
              </w:rPr>
            </w:pPr>
            <w:r w:rsidRPr="00DD6A28">
              <w:rPr>
                <w:rFonts w:ascii="Cambria" w:hAnsi="Cambria"/>
                <w:i/>
                <w:iCs/>
                <w:color w:val="000000"/>
                <w:lang w:val="en-US"/>
              </w:rPr>
              <w:t>Social Isolation</w:t>
            </w:r>
            <w:r w:rsidR="00A42300" w:rsidRPr="00657163">
              <w:rPr>
                <w:rFonts w:ascii="Cambria" w:hAnsi="Cambria"/>
                <w:i/>
                <w:iCs/>
                <w:color w:val="000000"/>
                <w:lang w:val="en-US"/>
              </w:rPr>
              <w:t>;</w:t>
            </w:r>
          </w:p>
          <w:p w14:paraId="728A3EFD" w14:textId="4F6C9C4D" w:rsidR="00AA7236" w:rsidRPr="00657163" w:rsidRDefault="00DD6A28" w:rsidP="00DA69EC">
            <w:pPr>
              <w:rPr>
                <w:rFonts w:ascii="Cambria" w:hAnsi="Cambria"/>
                <w:i/>
                <w:iCs/>
                <w:color w:val="000000"/>
                <w:lang w:val="en-US"/>
              </w:rPr>
            </w:pPr>
            <w:r w:rsidRPr="00DD6A28">
              <w:rPr>
                <w:rFonts w:ascii="Cambria" w:hAnsi="Cambria"/>
                <w:i/>
                <w:iCs/>
                <w:color w:val="000000"/>
                <w:lang w:val="en-US"/>
              </w:rPr>
              <w:t>Withdrawal</w:t>
            </w:r>
            <w:r w:rsidR="00A42300" w:rsidRPr="00657163">
              <w:rPr>
                <w:rFonts w:ascii="Cambria" w:hAnsi="Cambria"/>
                <w:i/>
                <w:iCs/>
                <w:color w:val="000000"/>
                <w:lang w:val="en-US"/>
              </w:rPr>
              <w:t>;</w:t>
            </w:r>
          </w:p>
          <w:p w14:paraId="3C9F6446" w14:textId="0DDB9580" w:rsidR="00AA7236" w:rsidRPr="00657163" w:rsidRDefault="00DD6A28" w:rsidP="00DA69EC">
            <w:pPr>
              <w:rPr>
                <w:rFonts w:ascii="Cambria" w:hAnsi="Cambria"/>
                <w:b/>
                <w:bCs/>
                <w:color w:val="000000"/>
                <w:lang w:val="en-US"/>
              </w:rPr>
            </w:pPr>
            <w:r w:rsidRPr="00DD6A28">
              <w:rPr>
                <w:rFonts w:ascii="Cambria" w:hAnsi="Cambria"/>
                <w:i/>
                <w:iCs/>
                <w:color w:val="000000"/>
                <w:lang w:val="en-US"/>
              </w:rPr>
              <w:t>Psychiatric Nursing</w:t>
            </w:r>
            <w:r w:rsidR="00A42300" w:rsidRPr="00657163">
              <w:rPr>
                <w:rFonts w:ascii="Cambria" w:hAnsi="Cambria"/>
                <w:i/>
                <w:iCs/>
                <w:color w:val="000000"/>
                <w:lang w:val="en-US"/>
              </w:rPr>
              <w:t>.</w:t>
            </w:r>
          </w:p>
          <w:p w14:paraId="49D6AEB7" w14:textId="77777777" w:rsidR="00AA7236" w:rsidRPr="00657163" w:rsidRDefault="00AA7236" w:rsidP="00DA69EC">
            <w:pPr>
              <w:rPr>
                <w:rFonts w:ascii="Cambria" w:hAnsi="Cambria"/>
                <w:lang w:val="en-US"/>
              </w:rPr>
            </w:pPr>
          </w:p>
        </w:tc>
        <w:tc>
          <w:tcPr>
            <w:tcW w:w="0" w:type="auto"/>
            <w:vMerge/>
            <w:vAlign w:val="center"/>
            <w:hideMark/>
          </w:tcPr>
          <w:p w14:paraId="4BF981CA" w14:textId="77777777" w:rsidR="00AA7236" w:rsidRPr="00B60805" w:rsidRDefault="00AA7236" w:rsidP="00DA69EC">
            <w:pPr>
              <w:rPr>
                <w:rFonts w:ascii="Cambria" w:hAnsi="Cambria"/>
                <w:sz w:val="22"/>
                <w:szCs w:val="22"/>
                <w:lang w:val="en-US"/>
              </w:rPr>
            </w:pPr>
          </w:p>
        </w:tc>
        <w:tc>
          <w:tcPr>
            <w:tcW w:w="6440" w:type="dxa"/>
            <w:vMerge/>
            <w:vAlign w:val="center"/>
            <w:hideMark/>
          </w:tcPr>
          <w:p w14:paraId="3DF4FE05" w14:textId="77777777" w:rsidR="00AA7236" w:rsidRPr="00B60805" w:rsidRDefault="00AA7236" w:rsidP="00DA69EC">
            <w:pPr>
              <w:rPr>
                <w:rFonts w:ascii="Cambria" w:hAnsi="Cambria"/>
                <w:sz w:val="22"/>
                <w:szCs w:val="22"/>
                <w:lang w:val="en-US"/>
              </w:rPr>
            </w:pPr>
          </w:p>
        </w:tc>
      </w:tr>
      <w:tr w:rsidR="00AA7236" w:rsidRPr="00DC3BB5" w14:paraId="4200E14A" w14:textId="77777777" w:rsidTr="00384BDC">
        <w:trPr>
          <w:trHeight w:val="80"/>
        </w:trPr>
        <w:tc>
          <w:tcPr>
            <w:tcW w:w="2410" w:type="dxa"/>
            <w:tcMar>
              <w:top w:w="0" w:type="dxa"/>
              <w:left w:w="108" w:type="dxa"/>
              <w:bottom w:w="0" w:type="dxa"/>
              <w:right w:w="108" w:type="dxa"/>
            </w:tcMar>
          </w:tcPr>
          <w:p w14:paraId="7B859800" w14:textId="77777777" w:rsidR="00AA7236" w:rsidRPr="00DC3BB5" w:rsidRDefault="00AA7236" w:rsidP="00DA69EC">
            <w:pPr>
              <w:rPr>
                <w:rFonts w:ascii="Cambria" w:hAnsi="Cambria"/>
                <w:b/>
                <w:bCs/>
                <w:i/>
                <w:iCs/>
                <w:color w:val="000000"/>
                <w:sz w:val="22"/>
                <w:szCs w:val="22"/>
                <w:lang w:val="en-US"/>
              </w:rPr>
            </w:pPr>
          </w:p>
        </w:tc>
        <w:tc>
          <w:tcPr>
            <w:tcW w:w="0" w:type="auto"/>
            <w:vAlign w:val="center"/>
          </w:tcPr>
          <w:p w14:paraId="4F2535A7" w14:textId="77777777" w:rsidR="00AA7236" w:rsidRPr="00DC3BB5" w:rsidRDefault="00AA7236" w:rsidP="00DA69EC">
            <w:pPr>
              <w:rPr>
                <w:rFonts w:ascii="Cambria" w:hAnsi="Cambria"/>
                <w:i/>
                <w:iCs/>
                <w:sz w:val="22"/>
                <w:szCs w:val="22"/>
                <w:lang w:val="en-US"/>
              </w:rPr>
            </w:pPr>
          </w:p>
        </w:tc>
        <w:tc>
          <w:tcPr>
            <w:tcW w:w="6440" w:type="dxa"/>
            <w:vAlign w:val="center"/>
          </w:tcPr>
          <w:p w14:paraId="61883908" w14:textId="0BE816A2" w:rsidR="00AA7236" w:rsidRPr="00DC3BB5" w:rsidRDefault="00AA7236" w:rsidP="00DA69EC">
            <w:pPr>
              <w:jc w:val="right"/>
              <w:rPr>
                <w:rFonts w:ascii="Cambria" w:eastAsia="Lustria" w:hAnsi="Cambria"/>
                <w:i/>
                <w:iCs/>
                <w:color w:val="231F20"/>
                <w:sz w:val="22"/>
                <w:szCs w:val="22"/>
              </w:rPr>
            </w:pPr>
            <w:r w:rsidRPr="00DC3BB5">
              <w:rPr>
                <w:rFonts w:ascii="Cambria" w:eastAsia="Lustria" w:hAnsi="Cambria"/>
                <w:i/>
                <w:iCs/>
                <w:color w:val="231F20"/>
                <w:sz w:val="22"/>
                <w:szCs w:val="22"/>
                <w:lang w:val="en-US"/>
              </w:rPr>
              <w:t>@</w:t>
            </w:r>
            <w:r w:rsidRPr="00DC3BB5">
              <w:rPr>
                <w:rFonts w:ascii="Cambria" w:eastAsia="Lustria" w:hAnsi="Cambria"/>
                <w:i/>
                <w:iCs/>
                <w:color w:val="231F20"/>
                <w:sz w:val="22"/>
                <w:szCs w:val="22"/>
              </w:rPr>
              <w:t xml:space="preserve"> 202</w:t>
            </w:r>
            <w:r w:rsidR="007B1704">
              <w:rPr>
                <w:rFonts w:ascii="Cambria" w:eastAsia="Lustria" w:hAnsi="Cambria"/>
                <w:i/>
                <w:iCs/>
                <w:color w:val="231F20"/>
                <w:sz w:val="22"/>
                <w:szCs w:val="22"/>
                <w:lang w:val="en-US"/>
              </w:rPr>
              <w:t>5</w:t>
            </w:r>
            <w:r w:rsidRPr="00DC3BB5">
              <w:rPr>
                <w:rFonts w:ascii="Cambria" w:eastAsia="Lustria" w:hAnsi="Cambria"/>
                <w:i/>
                <w:iCs/>
                <w:color w:val="231F20"/>
                <w:sz w:val="22"/>
                <w:szCs w:val="22"/>
                <w:lang w:val="en-US"/>
              </w:rPr>
              <w:t xml:space="preserve"> FATIAKARA CARE</w:t>
            </w:r>
          </w:p>
        </w:tc>
      </w:tr>
    </w:tbl>
    <w:p w14:paraId="0E24090E" w14:textId="6E70EDD2" w:rsidR="00AA7236" w:rsidRDefault="00AA7236" w:rsidP="003B6272">
      <w:pPr>
        <w:rPr>
          <w:rFonts w:ascii="Cambria" w:hAnsi="Cambria"/>
          <w:sz w:val="24"/>
          <w:szCs w:val="24"/>
          <w:lang w:val="en-US"/>
        </w:rPr>
      </w:pPr>
    </w:p>
    <w:p w14:paraId="7D6093BC" w14:textId="77777777" w:rsidR="00AA7236" w:rsidRPr="00B60805" w:rsidRDefault="00AA7236" w:rsidP="003B6272">
      <w:pPr>
        <w:rPr>
          <w:rFonts w:ascii="Cambria" w:hAnsi="Cambria"/>
          <w:sz w:val="24"/>
          <w:szCs w:val="24"/>
          <w:lang w:val="en-US"/>
        </w:rPr>
      </w:pPr>
    </w:p>
    <w:tbl>
      <w:tblPr>
        <w:tblW w:w="9072" w:type="dxa"/>
        <w:tblCellMar>
          <w:top w:w="15" w:type="dxa"/>
          <w:left w:w="15" w:type="dxa"/>
          <w:bottom w:w="15" w:type="dxa"/>
          <w:right w:w="15" w:type="dxa"/>
        </w:tblCellMar>
        <w:tblLook w:val="04A0" w:firstRow="1" w:lastRow="0" w:firstColumn="1" w:lastColumn="0" w:noHBand="0" w:noVBand="1"/>
      </w:tblPr>
      <w:tblGrid>
        <w:gridCol w:w="2410"/>
        <w:gridCol w:w="222"/>
        <w:gridCol w:w="6440"/>
      </w:tblGrid>
      <w:tr w:rsidR="003B6272" w:rsidRPr="00B60805" w14:paraId="63CCDA6E" w14:textId="77777777" w:rsidTr="00384BDC">
        <w:tc>
          <w:tcPr>
            <w:tcW w:w="2410" w:type="dxa"/>
            <w:tcMar>
              <w:top w:w="0" w:type="dxa"/>
              <w:left w:w="108" w:type="dxa"/>
              <w:bottom w:w="0" w:type="dxa"/>
              <w:right w:w="108" w:type="dxa"/>
            </w:tcMar>
            <w:hideMark/>
          </w:tcPr>
          <w:p w14:paraId="07012C45" w14:textId="282BB3BD" w:rsidR="003B6272" w:rsidRPr="00657163" w:rsidRDefault="00B60805" w:rsidP="003B6272">
            <w:pPr>
              <w:rPr>
                <w:rFonts w:ascii="Cambria" w:hAnsi="Cambria"/>
                <w:lang w:val="en-US"/>
              </w:rPr>
            </w:pPr>
            <w:r w:rsidRPr="00657163">
              <w:rPr>
                <w:rFonts w:ascii="Cambria" w:hAnsi="Cambria"/>
                <w:b/>
                <w:bCs/>
                <w:color w:val="000000"/>
                <w:lang w:val="en-US"/>
              </w:rPr>
              <w:t xml:space="preserve">Info </w:t>
            </w:r>
            <w:r w:rsidR="003B6272" w:rsidRPr="00657163">
              <w:rPr>
                <w:rFonts w:ascii="Cambria" w:hAnsi="Cambria"/>
                <w:b/>
                <w:bCs/>
                <w:color w:val="000000"/>
                <w:lang w:val="en-US"/>
              </w:rPr>
              <w:t>Arti</w:t>
            </w:r>
            <w:r w:rsidRPr="00657163">
              <w:rPr>
                <w:rFonts w:ascii="Cambria" w:hAnsi="Cambria"/>
                <w:b/>
                <w:bCs/>
                <w:color w:val="000000"/>
                <w:lang w:val="en-US"/>
              </w:rPr>
              <w:t>kel</w:t>
            </w:r>
            <w:r w:rsidR="003B6272" w:rsidRPr="00657163">
              <w:rPr>
                <w:rFonts w:ascii="Cambria" w:hAnsi="Cambria"/>
                <w:b/>
                <w:bCs/>
                <w:color w:val="000000"/>
                <w:lang w:val="en-US"/>
              </w:rPr>
              <w:t>:</w:t>
            </w:r>
          </w:p>
          <w:p w14:paraId="530C05DE" w14:textId="673211F6" w:rsidR="003B6272" w:rsidRPr="00657163" w:rsidRDefault="00B60805" w:rsidP="003B6272">
            <w:pPr>
              <w:rPr>
                <w:rFonts w:ascii="Cambria" w:hAnsi="Cambria"/>
                <w:lang w:val="en-US"/>
              </w:rPr>
            </w:pPr>
            <w:r w:rsidRPr="00657163">
              <w:rPr>
                <w:rFonts w:ascii="Cambria" w:hAnsi="Cambria"/>
                <w:color w:val="000000"/>
                <w:lang w:val="en-US"/>
              </w:rPr>
              <w:t>Masuk</w:t>
            </w:r>
            <w:r w:rsidR="00BF50E4">
              <w:rPr>
                <w:rFonts w:ascii="Cambria" w:hAnsi="Cambria"/>
                <w:color w:val="000000"/>
                <w:lang w:val="en-US"/>
              </w:rPr>
              <w:t xml:space="preserve"> 12 Mei 2025</w:t>
            </w:r>
          </w:p>
          <w:p w14:paraId="0F49F556" w14:textId="3E3B604E" w:rsidR="003B6272" w:rsidRPr="00657163" w:rsidRDefault="00B60805" w:rsidP="003B6272">
            <w:pPr>
              <w:rPr>
                <w:rFonts w:ascii="Cambria" w:hAnsi="Cambria"/>
                <w:lang w:val="en-US"/>
              </w:rPr>
            </w:pPr>
            <w:r w:rsidRPr="00657163">
              <w:rPr>
                <w:rFonts w:ascii="Cambria" w:hAnsi="Cambria"/>
                <w:color w:val="000000"/>
                <w:lang w:val="en-US"/>
              </w:rPr>
              <w:t>Revisi</w:t>
            </w:r>
            <w:r w:rsidR="00BF50E4">
              <w:rPr>
                <w:rFonts w:ascii="Cambria" w:hAnsi="Cambria"/>
                <w:color w:val="000000"/>
                <w:lang w:val="en-US"/>
              </w:rPr>
              <w:t xml:space="preserve"> 26 Mei 2025</w:t>
            </w:r>
          </w:p>
          <w:p w14:paraId="235595FF" w14:textId="6E0247F3" w:rsidR="003B6272" w:rsidRPr="00657163" w:rsidRDefault="00B60805" w:rsidP="003B6272">
            <w:pPr>
              <w:rPr>
                <w:rFonts w:ascii="Cambria" w:hAnsi="Cambria"/>
                <w:lang w:val="en-US"/>
              </w:rPr>
            </w:pPr>
            <w:r w:rsidRPr="00657163">
              <w:rPr>
                <w:rFonts w:ascii="Cambria" w:hAnsi="Cambria"/>
                <w:color w:val="000000"/>
                <w:lang w:val="en-US"/>
              </w:rPr>
              <w:t>Diterima</w:t>
            </w:r>
            <w:r w:rsidR="00BF50E4">
              <w:rPr>
                <w:rFonts w:ascii="Cambria" w:hAnsi="Cambria"/>
                <w:color w:val="000000"/>
                <w:lang w:val="en-US"/>
              </w:rPr>
              <w:t xml:space="preserve"> 11 Juni 2025</w:t>
            </w:r>
          </w:p>
          <w:p w14:paraId="2568227E" w14:textId="77777777" w:rsidR="003B6272" w:rsidRPr="00657163" w:rsidRDefault="003B6272" w:rsidP="003B6272">
            <w:pPr>
              <w:spacing w:after="240"/>
              <w:rPr>
                <w:rFonts w:ascii="Cambria" w:hAnsi="Cambria"/>
                <w:lang w:val="en-US"/>
              </w:rPr>
            </w:pPr>
          </w:p>
        </w:tc>
        <w:tc>
          <w:tcPr>
            <w:tcW w:w="0" w:type="auto"/>
            <w:vMerge w:val="restart"/>
            <w:tcMar>
              <w:top w:w="0" w:type="dxa"/>
              <w:left w:w="108" w:type="dxa"/>
              <w:bottom w:w="0" w:type="dxa"/>
              <w:right w:w="108" w:type="dxa"/>
            </w:tcMar>
            <w:hideMark/>
          </w:tcPr>
          <w:p w14:paraId="270000DC" w14:textId="77777777" w:rsidR="003B6272" w:rsidRPr="00B60805" w:rsidRDefault="003B6272" w:rsidP="003B6272">
            <w:pPr>
              <w:rPr>
                <w:rFonts w:ascii="Cambria" w:hAnsi="Cambria"/>
                <w:sz w:val="22"/>
                <w:szCs w:val="22"/>
                <w:lang w:val="en-US"/>
              </w:rPr>
            </w:pPr>
          </w:p>
        </w:tc>
        <w:tc>
          <w:tcPr>
            <w:tcW w:w="6440" w:type="dxa"/>
            <w:vMerge w:val="restart"/>
            <w:tcMar>
              <w:top w:w="0" w:type="dxa"/>
              <w:left w:w="108" w:type="dxa"/>
              <w:bottom w:w="0" w:type="dxa"/>
              <w:right w:w="108" w:type="dxa"/>
            </w:tcMar>
            <w:hideMark/>
          </w:tcPr>
          <w:p w14:paraId="462DBD88" w14:textId="05AC1962" w:rsidR="003B6272" w:rsidRPr="00DD6A28" w:rsidRDefault="00254CB5" w:rsidP="00146116">
            <w:pPr>
              <w:jc w:val="both"/>
              <w:rPr>
                <w:rFonts w:ascii="Cambria" w:hAnsi="Cambria"/>
                <w:i/>
                <w:iCs/>
                <w:color w:val="000000"/>
                <w:sz w:val="22"/>
                <w:szCs w:val="22"/>
                <w:lang w:val="en-US"/>
              </w:rPr>
            </w:pPr>
            <w:r w:rsidRPr="00B60805">
              <w:rPr>
                <w:rFonts w:ascii="Cambria" w:hAnsi="Cambria"/>
                <w:b/>
                <w:bCs/>
                <w:i/>
                <w:iCs/>
                <w:color w:val="000000"/>
                <w:sz w:val="22"/>
                <w:szCs w:val="22"/>
                <w:lang w:val="en-US"/>
              </w:rPr>
              <w:t>Abstra</w:t>
            </w:r>
            <w:r w:rsidR="00D34405">
              <w:rPr>
                <w:rFonts w:ascii="Cambria" w:hAnsi="Cambria"/>
                <w:b/>
                <w:bCs/>
                <w:i/>
                <w:iCs/>
                <w:color w:val="000000"/>
                <w:sz w:val="22"/>
                <w:szCs w:val="22"/>
                <w:lang w:val="en-US"/>
              </w:rPr>
              <w:t>k</w:t>
            </w:r>
            <w:r w:rsidRPr="00B60805">
              <w:rPr>
                <w:rFonts w:ascii="Cambria" w:hAnsi="Cambria"/>
                <w:b/>
                <w:bCs/>
                <w:i/>
                <w:iCs/>
                <w:color w:val="000000"/>
                <w:sz w:val="22"/>
                <w:szCs w:val="22"/>
                <w:lang w:val="en-US"/>
              </w:rPr>
              <w:t xml:space="preserve">: </w:t>
            </w:r>
            <w:r w:rsidR="00146116" w:rsidRPr="00146116">
              <w:rPr>
                <w:rFonts w:ascii="Cambria" w:hAnsi="Cambria"/>
                <w:i/>
                <w:iCs/>
                <w:color w:val="000000"/>
                <w:sz w:val="22"/>
                <w:szCs w:val="22"/>
                <w:lang w:val="en-US"/>
              </w:rPr>
              <w:t>Isolasi sosial merupakan keadaan dimana seorang individu mengalami penurunan atau bahkan sama sekali tidak mampu berinteraksi dengan orang lain disekitarnya. Pasien isolasi soasial mengalami gangguan dalam berinteraksi dan mengalami perilaku tidak ingin berkomunikasi dengan orang lain disekitarnya, lebih menyukai berdiam diri, mengurung diri, dan menghindar dari orang lain. Hasil data awal pada tanggal 4 april 2024, menurut data dari RSKD Dadi Provinsi Sulawesi Selatan menujukkan bahwa jumlah pasien jiwa yang di dapatkan pada tahun 2023 dari bulan juni-</w:t>
            </w:r>
            <w:r w:rsidR="00146116" w:rsidRPr="00146116">
              <w:rPr>
                <w:rFonts w:ascii="Cambria" w:hAnsi="Cambria"/>
                <w:i/>
                <w:iCs/>
                <w:color w:val="000000"/>
                <w:sz w:val="22"/>
                <w:szCs w:val="22"/>
                <w:lang w:val="en-US"/>
              </w:rPr>
              <w:lastRenderedPageBreak/>
              <w:t>desember sebanyak 841 sedangkan ditahun 2024 dari bulan juni-februari sebanyak 1092 pasien. Sehingga jumlah keseluruhan data pasien sepanjang tahun 2023-2024 berjumlah 1.933 jiwa.Tujuan Penelitian ini untuk menerapkan asuhan keperawatan jiwa pada klien dengan isolasi sosial dengan tahapan proses keperawatan</w:t>
            </w:r>
            <w:r w:rsidR="00DD6A28">
              <w:rPr>
                <w:rFonts w:ascii="Cambria" w:hAnsi="Cambria"/>
                <w:i/>
                <w:iCs/>
                <w:color w:val="000000"/>
                <w:sz w:val="22"/>
                <w:szCs w:val="22"/>
                <w:lang w:val="en-US"/>
              </w:rPr>
              <w:t xml:space="preserve"> </w:t>
            </w:r>
            <w:r w:rsidR="00146116" w:rsidRPr="00146116">
              <w:rPr>
                <w:rFonts w:ascii="Cambria" w:hAnsi="Cambria"/>
                <w:i/>
                <w:iCs/>
                <w:color w:val="000000"/>
                <w:sz w:val="22"/>
                <w:szCs w:val="22"/>
                <w:lang w:val="en-US"/>
              </w:rPr>
              <w:t>(Pengkajian, Diagnosa, Perencanaan, Pelaksanaan dan Evaluasi Keperawatan).</w:t>
            </w:r>
            <w:r w:rsidR="00146116">
              <w:rPr>
                <w:rFonts w:ascii="Cambria" w:hAnsi="Cambria"/>
                <w:i/>
                <w:iCs/>
                <w:color w:val="000000"/>
                <w:sz w:val="22"/>
                <w:szCs w:val="22"/>
                <w:lang w:val="en-US"/>
              </w:rPr>
              <w:t xml:space="preserve"> </w:t>
            </w:r>
            <w:r w:rsidR="00146116" w:rsidRPr="00146116">
              <w:rPr>
                <w:rFonts w:ascii="Cambria" w:hAnsi="Cambria"/>
                <w:i/>
                <w:iCs/>
                <w:color w:val="000000"/>
                <w:sz w:val="22"/>
                <w:szCs w:val="22"/>
                <w:lang w:val="en-US"/>
              </w:rPr>
              <w:t>Peneitian ini menggunakan metode Studi kasus dengan menerapkan proses Asuhan Keperawatan Jiwa yang meliputi Pengkajian</w:t>
            </w:r>
            <w:r w:rsidR="00146116">
              <w:rPr>
                <w:rFonts w:ascii="Cambria" w:hAnsi="Cambria"/>
                <w:i/>
                <w:iCs/>
                <w:color w:val="000000"/>
                <w:sz w:val="22"/>
                <w:szCs w:val="22"/>
                <w:lang w:val="en-US"/>
              </w:rPr>
              <w:t xml:space="preserve">, </w:t>
            </w:r>
            <w:r w:rsidR="00146116" w:rsidRPr="00146116">
              <w:rPr>
                <w:rFonts w:ascii="Cambria" w:hAnsi="Cambria"/>
                <w:i/>
                <w:iCs/>
                <w:color w:val="000000"/>
                <w:sz w:val="22"/>
                <w:szCs w:val="22"/>
                <w:lang w:val="en-US"/>
              </w:rPr>
              <w:t>Diagnosa, Perencanaan, Pelaksanaan dan Evaluasi Keperawatan.Hasil penelitian setelah melakukan asuhan keperawatan dengan pasien 1 (</w:t>
            </w:r>
            <w:r w:rsidR="00F022DE">
              <w:rPr>
                <w:rFonts w:ascii="Cambria" w:hAnsi="Cambria"/>
                <w:i/>
                <w:iCs/>
                <w:color w:val="000000"/>
                <w:sz w:val="22"/>
                <w:szCs w:val="22"/>
                <w:lang w:val="en-US"/>
              </w:rPr>
              <w:t>Ny. H</w:t>
            </w:r>
            <w:r w:rsidR="00146116" w:rsidRPr="00146116">
              <w:rPr>
                <w:rFonts w:ascii="Cambria" w:hAnsi="Cambria"/>
                <w:i/>
                <w:iCs/>
                <w:color w:val="000000"/>
                <w:sz w:val="22"/>
                <w:szCs w:val="22"/>
                <w:lang w:val="en-US"/>
              </w:rPr>
              <w:t>) dan pasien 2 (</w:t>
            </w:r>
            <w:r w:rsidR="00F022DE">
              <w:rPr>
                <w:rFonts w:ascii="Cambria" w:hAnsi="Cambria"/>
                <w:i/>
                <w:iCs/>
                <w:color w:val="000000"/>
                <w:sz w:val="22"/>
                <w:szCs w:val="22"/>
                <w:lang w:val="en-US"/>
              </w:rPr>
              <w:t>Ny. R</w:t>
            </w:r>
            <w:r w:rsidR="00146116" w:rsidRPr="00146116">
              <w:rPr>
                <w:rFonts w:ascii="Cambria" w:hAnsi="Cambria"/>
                <w:i/>
                <w:iCs/>
                <w:color w:val="000000"/>
                <w:sz w:val="22"/>
                <w:szCs w:val="22"/>
                <w:lang w:val="en-US"/>
              </w:rPr>
              <w:t>) dengan masalah isolasi sosial: menarik diri, maka di peroleh bahwa pasien 1 dan pasien 2 pasien bisa percaya diri lagi atas apa yang ada didirinya dan pasien mempunyai keinginan untuk segera pulang dan segera kembali berkumpul dengan keluarganya, dan setelah diberikan asuhan pembantuan pasien memberikan respon mampu melakukan kegiatan sesuai dengan kemampuan yang masih dimilikinya</w:t>
            </w:r>
            <w:r w:rsidR="00146116">
              <w:rPr>
                <w:rFonts w:ascii="Cambria" w:hAnsi="Cambria"/>
                <w:i/>
                <w:iCs/>
                <w:color w:val="000000"/>
                <w:sz w:val="22"/>
                <w:szCs w:val="22"/>
                <w:lang w:val="en-US"/>
              </w:rPr>
              <w:t xml:space="preserve"> </w:t>
            </w:r>
            <w:r w:rsidR="00146116" w:rsidRPr="00146116">
              <w:rPr>
                <w:rFonts w:ascii="Cambria" w:hAnsi="Cambria"/>
                <w:i/>
                <w:iCs/>
                <w:color w:val="000000"/>
                <w:sz w:val="22"/>
                <w:szCs w:val="22"/>
                <w:lang w:val="en-US"/>
              </w:rPr>
              <w:t>secara berkelanjutan untuk kemajuan kamampuan pasien</w:t>
            </w:r>
            <w:r w:rsidRPr="00B60805">
              <w:rPr>
                <w:rFonts w:ascii="Cambria" w:hAnsi="Cambria"/>
                <w:i/>
                <w:iCs/>
                <w:color w:val="000000"/>
                <w:sz w:val="22"/>
                <w:szCs w:val="22"/>
                <w:lang w:val="en-US"/>
              </w:rPr>
              <w:t>.</w:t>
            </w:r>
          </w:p>
        </w:tc>
      </w:tr>
      <w:tr w:rsidR="003B6272" w:rsidRPr="00B60805" w14:paraId="3581C9CB" w14:textId="77777777" w:rsidTr="00384BDC">
        <w:trPr>
          <w:trHeight w:val="80"/>
        </w:trPr>
        <w:tc>
          <w:tcPr>
            <w:tcW w:w="2410" w:type="dxa"/>
            <w:tcMar>
              <w:top w:w="0" w:type="dxa"/>
              <w:left w:w="108" w:type="dxa"/>
              <w:bottom w:w="0" w:type="dxa"/>
              <w:right w:w="108" w:type="dxa"/>
            </w:tcMar>
            <w:hideMark/>
          </w:tcPr>
          <w:p w14:paraId="1D0F7542" w14:textId="77777777" w:rsidR="00BC0839" w:rsidRPr="00657163" w:rsidRDefault="00BC0839" w:rsidP="003B6272">
            <w:pPr>
              <w:rPr>
                <w:rFonts w:ascii="Cambria" w:hAnsi="Cambria"/>
                <w:b/>
                <w:bCs/>
                <w:color w:val="000000"/>
                <w:lang w:val="en-US"/>
              </w:rPr>
            </w:pPr>
          </w:p>
          <w:p w14:paraId="6610C764" w14:textId="19A84E1C" w:rsidR="003B6272" w:rsidRPr="00657163" w:rsidRDefault="00B60805" w:rsidP="003B6272">
            <w:pPr>
              <w:rPr>
                <w:rFonts w:ascii="Cambria" w:hAnsi="Cambria"/>
                <w:i/>
                <w:iCs/>
                <w:color w:val="000000"/>
                <w:lang w:val="en-US"/>
              </w:rPr>
            </w:pPr>
            <w:r w:rsidRPr="00657163">
              <w:rPr>
                <w:rFonts w:ascii="Cambria" w:hAnsi="Cambria"/>
                <w:b/>
                <w:bCs/>
                <w:color w:val="000000"/>
                <w:lang w:val="en-US"/>
              </w:rPr>
              <w:t>Kata Kunci</w:t>
            </w:r>
            <w:r w:rsidR="003B6272" w:rsidRPr="00657163">
              <w:rPr>
                <w:rFonts w:ascii="Cambria" w:hAnsi="Cambria"/>
                <w:b/>
                <w:bCs/>
                <w:color w:val="000000"/>
                <w:lang w:val="en-US"/>
              </w:rPr>
              <w:t>:</w:t>
            </w:r>
          </w:p>
          <w:p w14:paraId="1D834EB8" w14:textId="31E7390C" w:rsidR="00B60805" w:rsidRPr="00657163" w:rsidRDefault="00DD6A28" w:rsidP="003B6272">
            <w:pPr>
              <w:rPr>
                <w:rFonts w:ascii="Cambria" w:hAnsi="Cambria"/>
                <w:i/>
                <w:iCs/>
                <w:color w:val="000000"/>
                <w:lang w:val="en-US"/>
              </w:rPr>
            </w:pPr>
            <w:r w:rsidRPr="00DD6A28">
              <w:rPr>
                <w:rFonts w:ascii="Cambria" w:hAnsi="Cambria"/>
                <w:i/>
                <w:iCs/>
                <w:color w:val="000000"/>
                <w:lang w:val="en-US"/>
              </w:rPr>
              <w:t>Isolasi Sosial</w:t>
            </w:r>
            <w:r w:rsidR="00BA6B6A" w:rsidRPr="00657163">
              <w:rPr>
                <w:rFonts w:ascii="Cambria" w:hAnsi="Cambria"/>
                <w:i/>
                <w:iCs/>
                <w:color w:val="000000"/>
                <w:lang w:val="en-US"/>
              </w:rPr>
              <w:t>;</w:t>
            </w:r>
          </w:p>
          <w:p w14:paraId="5E5599D4" w14:textId="10B7B5E9" w:rsidR="00B60805" w:rsidRPr="00657163" w:rsidRDefault="00DD6A28" w:rsidP="003B6272">
            <w:pPr>
              <w:rPr>
                <w:rFonts w:ascii="Cambria" w:hAnsi="Cambria"/>
                <w:i/>
                <w:iCs/>
                <w:color w:val="000000"/>
                <w:lang w:val="en-US"/>
              </w:rPr>
            </w:pPr>
            <w:r w:rsidRPr="00DD6A28">
              <w:rPr>
                <w:rFonts w:ascii="Cambria" w:hAnsi="Cambria"/>
                <w:i/>
                <w:iCs/>
                <w:color w:val="000000"/>
                <w:lang w:val="en-US"/>
              </w:rPr>
              <w:t>Menarik Diri</w:t>
            </w:r>
            <w:r w:rsidR="00BA6B6A" w:rsidRPr="00657163">
              <w:rPr>
                <w:rFonts w:ascii="Cambria" w:hAnsi="Cambria"/>
                <w:i/>
                <w:iCs/>
                <w:color w:val="000000"/>
                <w:lang w:val="en-US"/>
              </w:rPr>
              <w:t>;</w:t>
            </w:r>
          </w:p>
          <w:p w14:paraId="64A8DDD5" w14:textId="07F046C5" w:rsidR="00B60805" w:rsidRPr="00657163" w:rsidRDefault="00DD6A28" w:rsidP="003B6272">
            <w:pPr>
              <w:rPr>
                <w:rFonts w:ascii="Cambria" w:hAnsi="Cambria"/>
                <w:b/>
                <w:bCs/>
                <w:color w:val="000000"/>
                <w:lang w:val="en-US"/>
              </w:rPr>
            </w:pPr>
            <w:r w:rsidRPr="00DD6A28">
              <w:rPr>
                <w:rFonts w:ascii="Cambria" w:hAnsi="Cambria"/>
                <w:i/>
                <w:iCs/>
                <w:color w:val="000000"/>
                <w:lang w:val="en-US"/>
              </w:rPr>
              <w:t>Keperawatan Jiwa</w:t>
            </w:r>
            <w:r w:rsidR="00BA6B6A" w:rsidRPr="00657163">
              <w:rPr>
                <w:rFonts w:ascii="Cambria" w:hAnsi="Cambria"/>
                <w:i/>
                <w:iCs/>
                <w:color w:val="000000"/>
                <w:lang w:val="en-US"/>
              </w:rPr>
              <w:t>.</w:t>
            </w:r>
          </w:p>
          <w:p w14:paraId="44E48780" w14:textId="40A71D03" w:rsidR="00B60805" w:rsidRPr="00657163" w:rsidRDefault="00B60805" w:rsidP="003B6272">
            <w:pPr>
              <w:rPr>
                <w:rFonts w:ascii="Cambria" w:hAnsi="Cambria"/>
                <w:lang w:val="en-US"/>
              </w:rPr>
            </w:pPr>
          </w:p>
        </w:tc>
        <w:tc>
          <w:tcPr>
            <w:tcW w:w="0" w:type="auto"/>
            <w:vMerge/>
            <w:vAlign w:val="center"/>
            <w:hideMark/>
          </w:tcPr>
          <w:p w14:paraId="0E2F15AA" w14:textId="77777777" w:rsidR="003B6272" w:rsidRPr="00B60805" w:rsidRDefault="003B6272" w:rsidP="003B6272">
            <w:pPr>
              <w:rPr>
                <w:rFonts w:ascii="Cambria" w:hAnsi="Cambria"/>
                <w:sz w:val="22"/>
                <w:szCs w:val="22"/>
                <w:lang w:val="en-US"/>
              </w:rPr>
            </w:pPr>
          </w:p>
        </w:tc>
        <w:tc>
          <w:tcPr>
            <w:tcW w:w="6440" w:type="dxa"/>
            <w:vMerge/>
            <w:vAlign w:val="center"/>
            <w:hideMark/>
          </w:tcPr>
          <w:p w14:paraId="3F5EDE45" w14:textId="77777777" w:rsidR="003B6272" w:rsidRPr="00B60805" w:rsidRDefault="003B6272" w:rsidP="003B6272">
            <w:pPr>
              <w:rPr>
                <w:rFonts w:ascii="Cambria" w:hAnsi="Cambria"/>
                <w:sz w:val="22"/>
                <w:szCs w:val="22"/>
                <w:lang w:val="en-US"/>
              </w:rPr>
            </w:pPr>
          </w:p>
        </w:tc>
      </w:tr>
      <w:tr w:rsidR="001B1AB9" w:rsidRPr="00DC3BB5" w14:paraId="5D267B2A" w14:textId="77777777" w:rsidTr="00384BDC">
        <w:trPr>
          <w:trHeight w:val="80"/>
        </w:trPr>
        <w:tc>
          <w:tcPr>
            <w:tcW w:w="2410" w:type="dxa"/>
            <w:tcMar>
              <w:top w:w="0" w:type="dxa"/>
              <w:left w:w="108" w:type="dxa"/>
              <w:bottom w:w="0" w:type="dxa"/>
              <w:right w:w="108" w:type="dxa"/>
            </w:tcMar>
          </w:tcPr>
          <w:p w14:paraId="1335ACBD" w14:textId="77777777" w:rsidR="001B1AB9" w:rsidRPr="00DC3BB5" w:rsidRDefault="001B1AB9" w:rsidP="003B6272">
            <w:pPr>
              <w:rPr>
                <w:rFonts w:ascii="Cambria" w:hAnsi="Cambria"/>
                <w:b/>
                <w:bCs/>
                <w:i/>
                <w:iCs/>
                <w:color w:val="000000"/>
                <w:sz w:val="22"/>
                <w:szCs w:val="22"/>
                <w:lang w:val="en-US"/>
              </w:rPr>
            </w:pPr>
          </w:p>
        </w:tc>
        <w:tc>
          <w:tcPr>
            <w:tcW w:w="0" w:type="auto"/>
            <w:vAlign w:val="center"/>
          </w:tcPr>
          <w:p w14:paraId="0D309AF1" w14:textId="77777777" w:rsidR="001B1AB9" w:rsidRPr="00DC3BB5" w:rsidRDefault="001B1AB9" w:rsidP="003B6272">
            <w:pPr>
              <w:rPr>
                <w:rFonts w:ascii="Cambria" w:hAnsi="Cambria"/>
                <w:i/>
                <w:iCs/>
                <w:sz w:val="22"/>
                <w:szCs w:val="22"/>
                <w:lang w:val="en-US"/>
              </w:rPr>
            </w:pPr>
          </w:p>
        </w:tc>
        <w:tc>
          <w:tcPr>
            <w:tcW w:w="6440" w:type="dxa"/>
            <w:vAlign w:val="center"/>
          </w:tcPr>
          <w:p w14:paraId="1CB4BF95" w14:textId="12602611" w:rsidR="001B1AB9" w:rsidRPr="00DC3BB5" w:rsidRDefault="001B1AB9" w:rsidP="001B1AB9">
            <w:pPr>
              <w:jc w:val="right"/>
              <w:rPr>
                <w:rFonts w:ascii="Cambria" w:eastAsia="Lustria" w:hAnsi="Cambria"/>
                <w:i/>
                <w:iCs/>
                <w:color w:val="231F20"/>
                <w:sz w:val="22"/>
                <w:szCs w:val="22"/>
              </w:rPr>
            </w:pPr>
            <w:r w:rsidRPr="00DC3BB5">
              <w:rPr>
                <w:rFonts w:ascii="Cambria" w:eastAsia="Lustria" w:hAnsi="Cambria"/>
                <w:i/>
                <w:iCs/>
                <w:color w:val="231F20"/>
                <w:sz w:val="22"/>
                <w:szCs w:val="22"/>
                <w:lang w:val="en-US"/>
              </w:rPr>
              <w:t>@</w:t>
            </w:r>
            <w:r w:rsidRPr="00DC3BB5">
              <w:rPr>
                <w:rFonts w:ascii="Cambria" w:eastAsia="Lustria" w:hAnsi="Cambria"/>
                <w:i/>
                <w:iCs/>
                <w:color w:val="231F20"/>
                <w:sz w:val="22"/>
                <w:szCs w:val="22"/>
              </w:rPr>
              <w:t xml:space="preserve"> 202</w:t>
            </w:r>
            <w:r w:rsidR="007B1704">
              <w:rPr>
                <w:rFonts w:ascii="Cambria" w:eastAsia="Lustria" w:hAnsi="Cambria"/>
                <w:i/>
                <w:iCs/>
                <w:color w:val="231F20"/>
                <w:sz w:val="22"/>
                <w:szCs w:val="22"/>
                <w:lang w:val="en-US"/>
              </w:rPr>
              <w:t>5</w:t>
            </w:r>
            <w:r w:rsidRPr="00DC3BB5">
              <w:rPr>
                <w:rFonts w:ascii="Cambria" w:eastAsia="Lustria" w:hAnsi="Cambria"/>
                <w:i/>
                <w:iCs/>
                <w:color w:val="231F20"/>
                <w:sz w:val="22"/>
                <w:szCs w:val="22"/>
                <w:lang w:val="en-US"/>
              </w:rPr>
              <w:t xml:space="preserve"> FATIAKARA CARE</w:t>
            </w:r>
          </w:p>
        </w:tc>
      </w:tr>
    </w:tbl>
    <w:p w14:paraId="3C2A8D29" w14:textId="77777777" w:rsidR="003B6272" w:rsidRPr="00B60805" w:rsidRDefault="003B6272">
      <w:pPr>
        <w:rPr>
          <w:rFonts w:ascii="Cambria" w:hAnsi="Cambria"/>
          <w:sz w:val="24"/>
          <w:szCs w:val="24"/>
        </w:rPr>
      </w:pPr>
    </w:p>
    <w:p w14:paraId="3AAB17BB" w14:textId="77777777" w:rsidR="00DC3BB5" w:rsidRDefault="00DC3BB5">
      <w:pPr>
        <w:spacing w:after="160" w:line="259" w:lineRule="auto"/>
        <w:rPr>
          <w:rFonts w:ascii="Cambria" w:hAnsi="Cambria"/>
          <w:b/>
          <w:bCs/>
          <w:color w:val="000000"/>
          <w:sz w:val="22"/>
          <w:szCs w:val="22"/>
          <w:lang w:val="en-US"/>
        </w:rPr>
      </w:pPr>
    </w:p>
    <w:p w14:paraId="477629DF" w14:textId="3607D6DD" w:rsidR="003B6272" w:rsidRPr="00B60805" w:rsidRDefault="003B6272" w:rsidP="00633EE8">
      <w:pPr>
        <w:spacing w:before="120" w:after="120"/>
        <w:jc w:val="both"/>
        <w:rPr>
          <w:rFonts w:ascii="Cambria" w:hAnsi="Cambria"/>
          <w:sz w:val="22"/>
          <w:szCs w:val="22"/>
          <w:lang w:val="en-US"/>
        </w:rPr>
      </w:pPr>
      <w:r w:rsidRPr="00B60805">
        <w:rPr>
          <w:rFonts w:ascii="Cambria" w:hAnsi="Cambria"/>
          <w:b/>
          <w:bCs/>
          <w:color w:val="000000"/>
          <w:sz w:val="22"/>
          <w:szCs w:val="22"/>
          <w:lang w:val="en-US"/>
        </w:rPr>
        <w:t>PENDAHULUAN</w:t>
      </w:r>
    </w:p>
    <w:p w14:paraId="552625E9" w14:textId="16193856" w:rsidR="00146116" w:rsidRPr="00146116" w:rsidRDefault="009C256E" w:rsidP="009C256E">
      <w:pPr>
        <w:spacing w:before="120" w:after="120"/>
        <w:jc w:val="both"/>
        <w:rPr>
          <w:rFonts w:ascii="Cambria" w:hAnsi="Cambria" w:cs="Tahoma"/>
          <w:color w:val="000000"/>
          <w:sz w:val="22"/>
          <w:szCs w:val="22"/>
          <w:lang w:val="en-US"/>
        </w:rPr>
      </w:pPr>
      <w:r w:rsidRPr="009C256E">
        <w:rPr>
          <w:rFonts w:ascii="Cambria" w:hAnsi="Cambria" w:cs="Tahoma"/>
          <w:color w:val="000000"/>
          <w:sz w:val="22"/>
          <w:szCs w:val="22"/>
          <w:lang w:val="en-US"/>
        </w:rPr>
        <w:t>Kesehatan jiwa adalah suatu keadaan di mana seseorang berada dalam</w:t>
      </w:r>
      <w:r>
        <w:rPr>
          <w:rFonts w:ascii="Cambria" w:hAnsi="Cambria" w:cs="Tahoma"/>
          <w:color w:val="000000"/>
          <w:sz w:val="22"/>
          <w:szCs w:val="22"/>
          <w:lang w:val="en-US"/>
        </w:rPr>
        <w:t xml:space="preserve"> </w:t>
      </w:r>
      <w:r w:rsidRPr="009C256E">
        <w:rPr>
          <w:rFonts w:ascii="Cambria" w:hAnsi="Cambria" w:cs="Tahoma"/>
          <w:color w:val="000000"/>
          <w:sz w:val="22"/>
          <w:szCs w:val="22"/>
          <w:lang w:val="en-US"/>
        </w:rPr>
        <w:t>kesehatan kognitif, afektif, fisiologis, perilaku, dan sosial yang baik sehingga</w:t>
      </w:r>
      <w:r>
        <w:rPr>
          <w:rFonts w:ascii="Cambria" w:hAnsi="Cambria" w:cs="Tahoma"/>
          <w:color w:val="000000"/>
          <w:sz w:val="22"/>
          <w:szCs w:val="22"/>
          <w:lang w:val="en-US"/>
        </w:rPr>
        <w:t xml:space="preserve"> </w:t>
      </w:r>
      <w:r w:rsidRPr="009C256E">
        <w:rPr>
          <w:rFonts w:ascii="Cambria" w:hAnsi="Cambria" w:cs="Tahoma"/>
          <w:color w:val="000000"/>
          <w:sz w:val="22"/>
          <w:szCs w:val="22"/>
          <w:lang w:val="en-US"/>
        </w:rPr>
        <w:t>mereka mampu memenuhi tanggung jawabnya. Selain itu, juga berfungsi secara</w:t>
      </w:r>
      <w:r>
        <w:rPr>
          <w:rFonts w:ascii="Cambria" w:hAnsi="Cambria" w:cs="Tahoma"/>
          <w:color w:val="000000"/>
          <w:sz w:val="22"/>
          <w:szCs w:val="22"/>
          <w:lang w:val="en-US"/>
        </w:rPr>
        <w:t xml:space="preserve"> </w:t>
      </w:r>
      <w:r w:rsidRPr="009C256E">
        <w:rPr>
          <w:rFonts w:ascii="Cambria" w:hAnsi="Cambria" w:cs="Tahoma"/>
          <w:color w:val="000000"/>
          <w:sz w:val="22"/>
          <w:szCs w:val="22"/>
          <w:lang w:val="en-US"/>
        </w:rPr>
        <w:t>efektif dilingkungannya, dengan perannya sebagai individu dan puas dalam</w:t>
      </w:r>
      <w:r>
        <w:rPr>
          <w:rFonts w:ascii="Cambria" w:hAnsi="Cambria" w:cs="Tahoma"/>
          <w:color w:val="000000"/>
          <w:sz w:val="22"/>
          <w:szCs w:val="22"/>
          <w:lang w:val="en-US"/>
        </w:rPr>
        <w:t xml:space="preserve"> </w:t>
      </w:r>
      <w:r w:rsidRPr="009C256E">
        <w:rPr>
          <w:rFonts w:ascii="Cambria" w:hAnsi="Cambria" w:cs="Tahoma"/>
          <w:color w:val="000000"/>
          <w:sz w:val="22"/>
          <w:szCs w:val="22"/>
          <w:lang w:val="en-US"/>
        </w:rPr>
        <w:t xml:space="preserve">hubungan interpersonal </w:t>
      </w:r>
      <w:r>
        <w:rPr>
          <w:rFonts w:ascii="Cambria" w:hAnsi="Cambria" w:cs="Tahoma"/>
          <w:color w:val="000000"/>
          <w:sz w:val="22"/>
          <w:szCs w:val="22"/>
          <w:lang w:val="en-US"/>
        </w:rPr>
        <w:t>(</w:t>
      </w:r>
      <w:r w:rsidRPr="009C256E">
        <w:rPr>
          <w:rFonts w:ascii="Cambria" w:hAnsi="Cambria" w:cs="Tahoma"/>
          <w:color w:val="000000"/>
          <w:sz w:val="22"/>
          <w:szCs w:val="22"/>
          <w:lang w:val="en-US"/>
        </w:rPr>
        <w:t>Stuart et al., 2016). Orang dengan gangguan jiwa (ODGJ)</w:t>
      </w:r>
      <w:r>
        <w:rPr>
          <w:rFonts w:ascii="Cambria" w:hAnsi="Cambria" w:cs="Tahoma"/>
          <w:color w:val="000000"/>
          <w:sz w:val="22"/>
          <w:szCs w:val="22"/>
          <w:lang w:val="en-US"/>
        </w:rPr>
        <w:t xml:space="preserve"> </w:t>
      </w:r>
      <w:r w:rsidRPr="009C256E">
        <w:rPr>
          <w:rFonts w:ascii="Cambria" w:hAnsi="Cambria" w:cs="Tahoma"/>
          <w:color w:val="000000"/>
          <w:sz w:val="22"/>
          <w:szCs w:val="22"/>
          <w:lang w:val="en-US"/>
        </w:rPr>
        <w:t>yang ada di Rumah Sakit dan komunitas memerlukan asuhan keperawatan. Asuhan</w:t>
      </w:r>
      <w:r>
        <w:rPr>
          <w:rFonts w:ascii="Cambria" w:hAnsi="Cambria" w:cs="Tahoma"/>
          <w:color w:val="000000"/>
          <w:sz w:val="22"/>
          <w:szCs w:val="22"/>
          <w:lang w:val="en-US"/>
        </w:rPr>
        <w:t xml:space="preserve"> </w:t>
      </w:r>
      <w:r w:rsidRPr="009C256E">
        <w:rPr>
          <w:rFonts w:ascii="Cambria" w:hAnsi="Cambria" w:cs="Tahoma"/>
          <w:color w:val="000000"/>
          <w:sz w:val="22"/>
          <w:szCs w:val="22"/>
          <w:lang w:val="en-US"/>
        </w:rPr>
        <w:t>keperawatan pada ODGJ bertujuan memulihkan aspek perasaan, pikiran, perilaku,</w:t>
      </w:r>
      <w:r>
        <w:rPr>
          <w:rFonts w:ascii="Cambria" w:hAnsi="Cambria" w:cs="Tahoma"/>
          <w:color w:val="000000"/>
          <w:sz w:val="22"/>
          <w:szCs w:val="22"/>
          <w:lang w:val="en-US"/>
        </w:rPr>
        <w:t xml:space="preserve"> </w:t>
      </w:r>
      <w:r w:rsidRPr="009C256E">
        <w:rPr>
          <w:rFonts w:ascii="Cambria" w:hAnsi="Cambria" w:cs="Tahoma"/>
          <w:color w:val="000000"/>
          <w:sz w:val="22"/>
          <w:szCs w:val="22"/>
          <w:lang w:val="en-US"/>
        </w:rPr>
        <w:t>sosial dengan mengembangkan koping yang efektif, konsep diri yang positif, dan</w:t>
      </w:r>
      <w:r>
        <w:rPr>
          <w:rFonts w:ascii="Cambria" w:hAnsi="Cambria" w:cs="Tahoma"/>
          <w:color w:val="000000"/>
          <w:sz w:val="22"/>
          <w:szCs w:val="22"/>
          <w:lang w:val="en-US"/>
        </w:rPr>
        <w:t xml:space="preserve"> </w:t>
      </w:r>
      <w:r w:rsidRPr="009C256E">
        <w:rPr>
          <w:rFonts w:ascii="Cambria" w:hAnsi="Cambria" w:cs="Tahoma"/>
          <w:color w:val="000000"/>
          <w:sz w:val="22"/>
          <w:szCs w:val="22"/>
          <w:lang w:val="en-US"/>
        </w:rPr>
        <w:t>kestabilan emosional (Keliat</w:t>
      </w:r>
      <w:r>
        <w:rPr>
          <w:rFonts w:ascii="Cambria" w:hAnsi="Cambria" w:cs="Tahoma"/>
          <w:color w:val="000000"/>
          <w:sz w:val="22"/>
          <w:szCs w:val="22"/>
          <w:lang w:val="en-US"/>
        </w:rPr>
        <w:t xml:space="preserve"> dan Budi Anna</w:t>
      </w:r>
      <w:r w:rsidRPr="009C256E">
        <w:rPr>
          <w:rFonts w:ascii="Cambria" w:hAnsi="Cambria" w:cs="Tahoma"/>
          <w:color w:val="000000"/>
          <w:sz w:val="22"/>
          <w:szCs w:val="22"/>
          <w:lang w:val="en-US"/>
        </w:rPr>
        <w:t>, 2019). Sekumpulan gejala dan perubahan</w:t>
      </w:r>
      <w:r>
        <w:rPr>
          <w:rFonts w:ascii="Cambria" w:hAnsi="Cambria" w:cs="Tahoma"/>
          <w:color w:val="000000"/>
          <w:sz w:val="22"/>
          <w:szCs w:val="22"/>
          <w:lang w:val="en-US"/>
        </w:rPr>
        <w:t xml:space="preserve"> </w:t>
      </w:r>
      <w:r w:rsidRPr="009C256E">
        <w:rPr>
          <w:rFonts w:ascii="Cambria" w:hAnsi="Cambria" w:cs="Tahoma"/>
          <w:color w:val="000000"/>
          <w:sz w:val="22"/>
          <w:szCs w:val="22"/>
          <w:lang w:val="en-US"/>
        </w:rPr>
        <w:t>perilaku diatas akan membentuk sebuah diagnosa keperawatan salah satunya adalah</w:t>
      </w:r>
      <w:r>
        <w:rPr>
          <w:rFonts w:ascii="Cambria" w:hAnsi="Cambria" w:cs="Tahoma"/>
          <w:color w:val="000000"/>
          <w:sz w:val="22"/>
          <w:szCs w:val="22"/>
          <w:lang w:val="en-US"/>
        </w:rPr>
        <w:t xml:space="preserve"> </w:t>
      </w:r>
      <w:r w:rsidRPr="009C256E">
        <w:rPr>
          <w:rFonts w:ascii="Cambria" w:hAnsi="Cambria" w:cs="Tahoma"/>
          <w:color w:val="000000"/>
          <w:sz w:val="22"/>
          <w:szCs w:val="22"/>
          <w:lang w:val="en-US"/>
        </w:rPr>
        <w:t>diagnosa Isolasi Sosial</w:t>
      </w:r>
      <w:r>
        <w:rPr>
          <w:rFonts w:ascii="Cambria" w:hAnsi="Cambria" w:cs="Tahoma"/>
          <w:color w:val="000000"/>
          <w:sz w:val="22"/>
          <w:szCs w:val="22"/>
          <w:lang w:val="en-US"/>
        </w:rPr>
        <w:t>.</w:t>
      </w:r>
      <w:r w:rsidRPr="009C256E">
        <w:rPr>
          <w:rFonts w:ascii="Cambria" w:hAnsi="Cambria" w:cs="Tahoma"/>
          <w:color w:val="000000"/>
          <w:sz w:val="22"/>
          <w:szCs w:val="22"/>
          <w:lang w:val="en-US"/>
        </w:rPr>
        <w:t xml:space="preserve"> Menarik diri dengan diagnosa medis Undifferented</w:t>
      </w:r>
      <w:r>
        <w:rPr>
          <w:rFonts w:ascii="Cambria" w:hAnsi="Cambria" w:cs="Tahoma"/>
          <w:color w:val="000000"/>
          <w:sz w:val="22"/>
          <w:szCs w:val="22"/>
          <w:lang w:val="en-US"/>
        </w:rPr>
        <w:t xml:space="preserve"> </w:t>
      </w:r>
      <w:r w:rsidRPr="009C256E">
        <w:rPr>
          <w:rFonts w:ascii="Cambria" w:hAnsi="Cambria" w:cs="Tahoma"/>
          <w:color w:val="000000"/>
          <w:sz w:val="22"/>
          <w:szCs w:val="22"/>
          <w:lang w:val="en-US"/>
        </w:rPr>
        <w:t>Schizophrenia. Menurut (Direja A.H.S, 2016), skizofrenia adalah suatu bentuk</w:t>
      </w:r>
      <w:r>
        <w:rPr>
          <w:rFonts w:ascii="Cambria" w:hAnsi="Cambria" w:cs="Tahoma"/>
          <w:color w:val="000000"/>
          <w:sz w:val="22"/>
          <w:szCs w:val="22"/>
          <w:lang w:val="en-US"/>
        </w:rPr>
        <w:t xml:space="preserve"> </w:t>
      </w:r>
      <w:r w:rsidRPr="009C256E">
        <w:rPr>
          <w:rFonts w:ascii="Cambria" w:hAnsi="Cambria" w:cs="Tahoma"/>
          <w:color w:val="000000"/>
          <w:sz w:val="22"/>
          <w:szCs w:val="22"/>
          <w:lang w:val="en-US"/>
        </w:rPr>
        <w:t>psikosa fungsional dengan gangguan utama pada proses pikir serta disharmoni</w:t>
      </w:r>
      <w:r>
        <w:rPr>
          <w:rFonts w:ascii="Cambria" w:hAnsi="Cambria" w:cs="Tahoma"/>
          <w:color w:val="000000"/>
          <w:sz w:val="22"/>
          <w:szCs w:val="22"/>
          <w:lang w:val="en-US"/>
        </w:rPr>
        <w:t xml:space="preserve"> </w:t>
      </w:r>
      <w:r w:rsidRPr="009C256E">
        <w:rPr>
          <w:rFonts w:ascii="Cambria" w:hAnsi="Cambria" w:cs="Tahoma"/>
          <w:color w:val="000000"/>
          <w:sz w:val="22"/>
          <w:szCs w:val="22"/>
          <w:lang w:val="en-US"/>
        </w:rPr>
        <w:t>(keretakan, perpecahan) antara proses pikir, afek atau emosi, kemauan dan</w:t>
      </w:r>
      <w:r>
        <w:rPr>
          <w:rFonts w:ascii="Cambria" w:hAnsi="Cambria" w:cs="Tahoma"/>
          <w:color w:val="000000"/>
          <w:sz w:val="22"/>
          <w:szCs w:val="22"/>
          <w:lang w:val="en-US"/>
        </w:rPr>
        <w:t xml:space="preserve"> </w:t>
      </w:r>
      <w:r w:rsidRPr="009C256E">
        <w:rPr>
          <w:rFonts w:ascii="Cambria" w:hAnsi="Cambria" w:cs="Tahoma"/>
          <w:color w:val="000000"/>
          <w:sz w:val="22"/>
          <w:szCs w:val="22"/>
          <w:lang w:val="en-US"/>
        </w:rPr>
        <w:t>psikomotor disertai distorsi kenyataan, terutama karena waham dan halusinasi,</w:t>
      </w:r>
      <w:r>
        <w:rPr>
          <w:rFonts w:ascii="Cambria" w:hAnsi="Cambria" w:cs="Tahoma"/>
          <w:color w:val="000000"/>
          <w:sz w:val="22"/>
          <w:szCs w:val="22"/>
          <w:lang w:val="en-US"/>
        </w:rPr>
        <w:t xml:space="preserve"> </w:t>
      </w:r>
      <w:r w:rsidRPr="009C256E">
        <w:rPr>
          <w:rFonts w:ascii="Cambria" w:hAnsi="Cambria" w:cs="Tahoma"/>
          <w:color w:val="000000"/>
          <w:sz w:val="22"/>
          <w:szCs w:val="22"/>
          <w:lang w:val="en-US"/>
        </w:rPr>
        <w:t>asosiasi terbagi-bagi sehingga timbul inkoherensi.</w:t>
      </w:r>
    </w:p>
    <w:p w14:paraId="3389425F" w14:textId="23426AC2" w:rsidR="00146116" w:rsidRPr="00146116" w:rsidRDefault="00B5296C" w:rsidP="00146116">
      <w:pPr>
        <w:spacing w:before="120" w:after="120"/>
        <w:jc w:val="both"/>
        <w:rPr>
          <w:rFonts w:ascii="Cambria" w:hAnsi="Cambria" w:cs="Tahoma"/>
          <w:color w:val="000000"/>
          <w:sz w:val="22"/>
          <w:szCs w:val="22"/>
          <w:lang w:val="en-US"/>
        </w:rPr>
      </w:pPr>
      <w:r w:rsidRPr="00B5296C">
        <w:rPr>
          <w:rFonts w:ascii="Cambria" w:hAnsi="Cambria" w:cs="Tahoma"/>
          <w:color w:val="000000"/>
          <w:sz w:val="22"/>
          <w:szCs w:val="22"/>
          <w:lang w:val="en-US"/>
        </w:rPr>
        <w:t>Kesehatan jiwa merupakan sebuah gambaran karakteristik positif dengan keselarasan dan</w:t>
      </w:r>
      <w:r>
        <w:rPr>
          <w:rFonts w:ascii="Cambria" w:hAnsi="Cambria" w:cs="Tahoma"/>
          <w:color w:val="000000"/>
          <w:sz w:val="22"/>
          <w:szCs w:val="22"/>
          <w:lang w:val="en-US"/>
        </w:rPr>
        <w:t xml:space="preserve"> </w:t>
      </w:r>
      <w:r w:rsidRPr="00B5296C">
        <w:rPr>
          <w:rFonts w:ascii="Cambria" w:hAnsi="Cambria" w:cs="Tahoma"/>
          <w:color w:val="000000"/>
          <w:sz w:val="22"/>
          <w:szCs w:val="22"/>
          <w:lang w:val="en-US"/>
        </w:rPr>
        <w:t>keseimbangan kejiwaan yang mencerminkan kedewasaan kepribadiannya (Zaini M</w:t>
      </w:r>
      <w:r>
        <w:rPr>
          <w:rFonts w:ascii="Cambria" w:hAnsi="Cambria" w:cs="Tahoma"/>
          <w:color w:val="000000"/>
          <w:sz w:val="22"/>
          <w:szCs w:val="22"/>
          <w:lang w:val="en-US"/>
        </w:rPr>
        <w:t>,</w:t>
      </w:r>
      <w:r w:rsidRPr="00B5296C">
        <w:rPr>
          <w:rFonts w:ascii="Cambria" w:hAnsi="Cambria" w:cs="Tahoma"/>
          <w:color w:val="000000"/>
          <w:sz w:val="22"/>
          <w:szCs w:val="22"/>
          <w:lang w:val="en-US"/>
        </w:rPr>
        <w:t xml:space="preserve"> 2019)</w:t>
      </w:r>
      <w:r>
        <w:rPr>
          <w:rFonts w:ascii="Cambria" w:hAnsi="Cambria" w:cs="Tahoma"/>
          <w:color w:val="000000"/>
          <w:sz w:val="22"/>
          <w:szCs w:val="22"/>
          <w:lang w:val="en-US"/>
        </w:rPr>
        <w:t>.</w:t>
      </w:r>
      <w:r w:rsidRPr="00B5296C">
        <w:rPr>
          <w:rFonts w:ascii="Cambria" w:hAnsi="Cambria" w:cs="Tahoma"/>
          <w:color w:val="000000"/>
          <w:sz w:val="22"/>
          <w:szCs w:val="22"/>
          <w:lang w:val="en-US"/>
        </w:rPr>
        <w:t xml:space="preserve"> Sedangkan gangguan</w:t>
      </w:r>
      <w:r>
        <w:rPr>
          <w:rFonts w:ascii="Cambria" w:hAnsi="Cambria" w:cs="Tahoma"/>
          <w:color w:val="000000"/>
          <w:sz w:val="22"/>
          <w:szCs w:val="22"/>
          <w:lang w:val="en-US"/>
        </w:rPr>
        <w:t xml:space="preserve"> </w:t>
      </w:r>
      <w:r w:rsidRPr="00B5296C">
        <w:rPr>
          <w:rFonts w:ascii="Cambria" w:hAnsi="Cambria" w:cs="Tahoma"/>
          <w:color w:val="000000"/>
          <w:sz w:val="22"/>
          <w:szCs w:val="22"/>
          <w:lang w:val="en-US"/>
        </w:rPr>
        <w:t>jiwa pola perilaku yang secara klinis terjadi pada individu berkaitan dengan distress atau disabilitas</w:t>
      </w:r>
      <w:r>
        <w:rPr>
          <w:rFonts w:ascii="Cambria" w:hAnsi="Cambria" w:cs="Tahoma"/>
          <w:color w:val="000000"/>
          <w:sz w:val="22"/>
          <w:szCs w:val="22"/>
          <w:lang w:val="en-US"/>
        </w:rPr>
        <w:t xml:space="preserve"> </w:t>
      </w:r>
      <w:r w:rsidRPr="00B5296C">
        <w:rPr>
          <w:rFonts w:ascii="Cambria" w:hAnsi="Cambria" w:cs="Tahoma"/>
          <w:color w:val="000000"/>
          <w:sz w:val="22"/>
          <w:szCs w:val="22"/>
          <w:lang w:val="en-US"/>
        </w:rPr>
        <w:t>atau disertai peningkatan resiko secara bermakna untuk mati, sakit, ketidakmampuan, atau kehilangan</w:t>
      </w:r>
      <w:r>
        <w:rPr>
          <w:rFonts w:ascii="Cambria" w:hAnsi="Cambria" w:cs="Tahoma"/>
          <w:color w:val="000000"/>
          <w:sz w:val="22"/>
          <w:szCs w:val="22"/>
          <w:lang w:val="en-US"/>
        </w:rPr>
        <w:t xml:space="preserve"> </w:t>
      </w:r>
      <w:r w:rsidRPr="00B5296C">
        <w:rPr>
          <w:rFonts w:ascii="Cambria" w:hAnsi="Cambria" w:cs="Tahoma"/>
          <w:color w:val="000000"/>
          <w:sz w:val="22"/>
          <w:szCs w:val="22"/>
          <w:lang w:val="en-US"/>
        </w:rPr>
        <w:t>kebebasan (</w:t>
      </w:r>
      <w:r w:rsidR="00790D65" w:rsidRPr="00790D65">
        <w:rPr>
          <w:rFonts w:ascii="Cambria" w:hAnsi="Cambria" w:cs="Tahoma"/>
          <w:color w:val="000000"/>
          <w:sz w:val="22"/>
          <w:szCs w:val="22"/>
          <w:lang w:val="en-US"/>
        </w:rPr>
        <w:t>Prabowo E</w:t>
      </w:r>
      <w:r w:rsidR="00790D65">
        <w:rPr>
          <w:rFonts w:ascii="Cambria" w:hAnsi="Cambria" w:cs="Tahoma"/>
          <w:color w:val="000000"/>
          <w:sz w:val="22"/>
          <w:szCs w:val="22"/>
          <w:lang w:val="en-US"/>
        </w:rPr>
        <w:t>,</w:t>
      </w:r>
      <w:r w:rsidR="00790D65" w:rsidRPr="00790D65">
        <w:rPr>
          <w:rFonts w:ascii="Cambria" w:hAnsi="Cambria" w:cs="Tahoma"/>
          <w:color w:val="000000"/>
          <w:sz w:val="22"/>
          <w:szCs w:val="22"/>
          <w:lang w:val="en-US"/>
        </w:rPr>
        <w:t xml:space="preserve"> 2014</w:t>
      </w:r>
      <w:r w:rsidRPr="00B5296C">
        <w:rPr>
          <w:rFonts w:ascii="Cambria" w:hAnsi="Cambria" w:cs="Tahoma"/>
          <w:color w:val="000000"/>
          <w:sz w:val="22"/>
          <w:szCs w:val="22"/>
          <w:lang w:val="en-US"/>
        </w:rPr>
        <w:t>)</w:t>
      </w:r>
      <w:r>
        <w:rPr>
          <w:rFonts w:ascii="Cambria" w:hAnsi="Cambria" w:cs="Tahoma"/>
          <w:color w:val="000000"/>
          <w:sz w:val="22"/>
          <w:szCs w:val="22"/>
          <w:lang w:val="en-US"/>
        </w:rPr>
        <w:t>.</w:t>
      </w:r>
      <w:r w:rsidRPr="00B5296C">
        <w:rPr>
          <w:rFonts w:ascii="Cambria" w:hAnsi="Cambria" w:cs="Tahoma"/>
          <w:color w:val="000000"/>
          <w:sz w:val="22"/>
          <w:szCs w:val="22"/>
          <w:lang w:val="en-US"/>
        </w:rPr>
        <w:t xml:space="preserve"> Menurut WHO (World Helath Organitation) prevalensi gangguan jiwa di dunia adalah</w:t>
      </w:r>
      <w:r>
        <w:rPr>
          <w:rFonts w:ascii="Cambria" w:hAnsi="Cambria" w:cs="Tahoma"/>
          <w:color w:val="000000"/>
          <w:sz w:val="22"/>
          <w:szCs w:val="22"/>
          <w:lang w:val="en-US"/>
        </w:rPr>
        <w:t xml:space="preserve"> </w:t>
      </w:r>
      <w:r w:rsidRPr="00B5296C">
        <w:rPr>
          <w:rFonts w:ascii="Cambria" w:hAnsi="Cambria" w:cs="Tahoma"/>
          <w:color w:val="000000"/>
          <w:sz w:val="22"/>
          <w:szCs w:val="22"/>
          <w:lang w:val="en-US"/>
        </w:rPr>
        <w:t>sekitar 450 juta jiwa (</w:t>
      </w:r>
      <w:r w:rsidR="00790D65">
        <w:rPr>
          <w:rFonts w:ascii="Cambria" w:hAnsi="Cambria" w:cs="Tahoma"/>
          <w:color w:val="000000"/>
          <w:sz w:val="22"/>
          <w:szCs w:val="22"/>
          <w:lang w:val="en-US"/>
        </w:rPr>
        <w:t>Kemenkes RI, 2019</w:t>
      </w:r>
      <w:r w:rsidRPr="00B5296C">
        <w:rPr>
          <w:rFonts w:ascii="Cambria" w:hAnsi="Cambria" w:cs="Tahoma"/>
          <w:color w:val="000000"/>
          <w:sz w:val="22"/>
          <w:szCs w:val="22"/>
          <w:lang w:val="en-US"/>
        </w:rPr>
        <w:t>)</w:t>
      </w:r>
      <w:r w:rsidR="00790D65">
        <w:rPr>
          <w:rFonts w:ascii="Cambria" w:hAnsi="Cambria" w:cs="Tahoma"/>
          <w:color w:val="000000"/>
          <w:sz w:val="22"/>
          <w:szCs w:val="22"/>
          <w:lang w:val="en-US"/>
        </w:rPr>
        <w:t>.</w:t>
      </w:r>
      <w:r w:rsidRPr="00B5296C">
        <w:rPr>
          <w:rFonts w:ascii="Cambria" w:hAnsi="Cambria" w:cs="Tahoma"/>
          <w:color w:val="000000"/>
          <w:sz w:val="22"/>
          <w:szCs w:val="22"/>
          <w:lang w:val="en-US"/>
        </w:rPr>
        <w:t xml:space="preserve"> Prevalensi gangguan jiwa Di Indonesia Skizofrenia/Psikosis sebanyak 6,7</w:t>
      </w:r>
      <w:r>
        <w:rPr>
          <w:rFonts w:ascii="Cambria" w:hAnsi="Cambria" w:cs="Tahoma"/>
          <w:color w:val="000000"/>
          <w:sz w:val="22"/>
          <w:szCs w:val="22"/>
          <w:lang w:val="en-US"/>
        </w:rPr>
        <w:t xml:space="preserve"> </w:t>
      </w:r>
      <w:r w:rsidRPr="00B5296C">
        <w:rPr>
          <w:rFonts w:ascii="Cambria" w:hAnsi="Cambria" w:cs="Tahoma"/>
          <w:color w:val="000000"/>
          <w:sz w:val="22"/>
          <w:szCs w:val="22"/>
          <w:lang w:val="en-US"/>
        </w:rPr>
        <w:t>permil. Data prevalensi (permil) Rumah Tangga dengan ART Gangguan Jiwa Skizofrenia/Psikosis di</w:t>
      </w:r>
      <w:r>
        <w:rPr>
          <w:rFonts w:ascii="Cambria" w:hAnsi="Cambria" w:cs="Tahoma"/>
          <w:color w:val="000000"/>
          <w:sz w:val="22"/>
          <w:szCs w:val="22"/>
          <w:lang w:val="en-US"/>
        </w:rPr>
        <w:t xml:space="preserve"> </w:t>
      </w:r>
      <w:r w:rsidRPr="00B5296C">
        <w:rPr>
          <w:rFonts w:ascii="Cambria" w:hAnsi="Cambria" w:cs="Tahoma"/>
          <w:color w:val="000000"/>
          <w:sz w:val="22"/>
          <w:szCs w:val="22"/>
          <w:lang w:val="en-US"/>
        </w:rPr>
        <w:t>Jawa Tengah pada tahun 2018 adalah 8,7 permil. Artinya setiap setiap 1000 penduduk terdapat sekitar</w:t>
      </w:r>
      <w:r>
        <w:rPr>
          <w:rFonts w:ascii="Cambria" w:hAnsi="Cambria" w:cs="Tahoma"/>
          <w:color w:val="000000"/>
          <w:sz w:val="22"/>
          <w:szCs w:val="22"/>
          <w:lang w:val="en-US"/>
        </w:rPr>
        <w:t xml:space="preserve"> </w:t>
      </w:r>
      <w:r w:rsidRPr="00B5296C">
        <w:rPr>
          <w:rFonts w:ascii="Cambria" w:hAnsi="Cambria" w:cs="Tahoma"/>
          <w:color w:val="000000"/>
          <w:sz w:val="22"/>
          <w:szCs w:val="22"/>
          <w:lang w:val="en-US"/>
        </w:rPr>
        <w:t>9 orang yang mengalami gangguan jiwa (</w:t>
      </w:r>
      <w:r w:rsidR="00790D65">
        <w:rPr>
          <w:rFonts w:ascii="Cambria" w:hAnsi="Cambria" w:cs="Tahoma"/>
          <w:color w:val="000000"/>
          <w:sz w:val="22"/>
          <w:szCs w:val="22"/>
          <w:lang w:val="en-US"/>
        </w:rPr>
        <w:t>Riskesdas, 2018</w:t>
      </w:r>
      <w:r w:rsidRPr="00B5296C">
        <w:rPr>
          <w:rFonts w:ascii="Cambria" w:hAnsi="Cambria" w:cs="Tahoma"/>
          <w:color w:val="000000"/>
          <w:sz w:val="22"/>
          <w:szCs w:val="22"/>
          <w:lang w:val="en-US"/>
        </w:rPr>
        <w:t>)</w:t>
      </w:r>
      <w:r>
        <w:rPr>
          <w:rFonts w:ascii="Cambria" w:hAnsi="Cambria" w:cs="Tahoma"/>
          <w:color w:val="000000"/>
          <w:sz w:val="22"/>
          <w:szCs w:val="22"/>
          <w:lang w:val="en-US"/>
        </w:rPr>
        <w:t xml:space="preserve">. </w:t>
      </w:r>
      <w:r w:rsidR="00146116" w:rsidRPr="00146116">
        <w:rPr>
          <w:rFonts w:ascii="Cambria" w:hAnsi="Cambria" w:cs="Tahoma"/>
          <w:color w:val="000000"/>
          <w:sz w:val="22"/>
          <w:szCs w:val="22"/>
          <w:lang w:val="en-US"/>
        </w:rPr>
        <w:t xml:space="preserve">Gangguan jiwa menurut American Psychiatric Association (APA) menjelaskan bahwa pasien dengan gangguan jiwa memiliki kondisi kesehatan yang dapat melibatkan perubahan emosi, pikiran, serta perilaku yang dapat </w:t>
      </w:r>
      <w:r w:rsidR="00146116" w:rsidRPr="00146116">
        <w:rPr>
          <w:rFonts w:ascii="Cambria" w:hAnsi="Cambria" w:cs="Tahoma"/>
          <w:color w:val="000000"/>
          <w:sz w:val="22"/>
          <w:szCs w:val="22"/>
          <w:lang w:val="en-US"/>
        </w:rPr>
        <w:lastRenderedPageBreak/>
        <w:t>mengganggu atau membatasi fungsi serta peran pasien dalam melak ukan beberapa aktivitas utama, contohnya aktivitas sosial, pekerjaan, maupun keluarga (Kurniawan et al., 2022).</w:t>
      </w:r>
    </w:p>
    <w:p w14:paraId="33C4117A" w14:textId="77777777" w:rsidR="00146116" w:rsidRPr="00146116" w:rsidRDefault="00146116" w:rsidP="00146116">
      <w:pPr>
        <w:spacing w:before="120" w:after="120"/>
        <w:jc w:val="both"/>
        <w:rPr>
          <w:rFonts w:ascii="Cambria" w:hAnsi="Cambria" w:cs="Tahoma"/>
          <w:color w:val="000000"/>
          <w:sz w:val="22"/>
          <w:szCs w:val="22"/>
          <w:lang w:val="en-US"/>
        </w:rPr>
      </w:pPr>
      <w:r w:rsidRPr="00146116">
        <w:rPr>
          <w:rFonts w:ascii="Cambria" w:hAnsi="Cambria" w:cs="Tahoma"/>
          <w:color w:val="000000"/>
          <w:sz w:val="22"/>
          <w:szCs w:val="22"/>
          <w:lang w:val="en-US"/>
        </w:rPr>
        <w:t>Kesehatan mental adalah suatu kondisi yang dapat dikenali dari perkembangan fisik, mental, sosial dan spiritual seseorang, yang darinya berkembang kesadaran individu dan kemampuan untuk mengatasi tantangan, mengatasi tekanan secara produktif, dan anda dapat memahami manfaat yang dapat diberikan. Ini juga bertentangan dengan tekanan dan stres. Menurut Hirani, Gangguan jiwa merupakan masalah kesehatan yang serius karena jumlah penyakit yang terus meningkat, termasuk penyakit kronis seperti skizofrenia yang mempengaruhi proses berpikir pasien. Akibatnya penderita skizofrenia mengalami kesulitan berpikir jernih, mengelola emosi, danberkomunikasi dengan orang lain. (Jenurti et al., 2024)</w:t>
      </w:r>
    </w:p>
    <w:p w14:paraId="03DF3C6E" w14:textId="77777777" w:rsidR="00146116" w:rsidRPr="00146116" w:rsidRDefault="00146116" w:rsidP="00146116">
      <w:pPr>
        <w:spacing w:before="120" w:after="120"/>
        <w:jc w:val="both"/>
        <w:rPr>
          <w:rFonts w:ascii="Cambria" w:hAnsi="Cambria" w:cs="Tahoma"/>
          <w:color w:val="000000"/>
          <w:sz w:val="22"/>
          <w:szCs w:val="22"/>
          <w:lang w:val="en-US"/>
        </w:rPr>
      </w:pPr>
      <w:r w:rsidRPr="00146116">
        <w:rPr>
          <w:rFonts w:ascii="Cambria" w:hAnsi="Cambria" w:cs="Tahoma"/>
          <w:color w:val="000000"/>
          <w:sz w:val="22"/>
          <w:szCs w:val="22"/>
          <w:lang w:val="en-US"/>
        </w:rPr>
        <w:t>Menurut survei epidemiologi yang dilakukan di negara maju menemukan tingkat gejala psikotik pada populasi umum mencapai 10– 28%. Namun, hanya ada sedikit data yang tersedia dari negara-negara berkembang, termasuk negara-negara Afrika mengenai prevalensi dan korelasi gejala psikotik. Pengalaman psikotik pada populasi non-pasien telah mendapat perhatian yang meningkat dalam beberapa tahun terakhir. Temuan dari survei epidemiologi berbasis komunitas besar di Amerika Serikat (NCS-R, dan ECA), Australia, Belanda (studi NEMESIS) dan Inggris, menemukan bahwa tingkat fenotipe psikosis yang didefinisikan secara luas berkisar antara 5% hingga 28%. (Henk Temmingh et al., 2023)</w:t>
      </w:r>
    </w:p>
    <w:p w14:paraId="696E9066" w14:textId="3A5E7D97" w:rsidR="00146116" w:rsidRPr="00146116" w:rsidRDefault="00146116" w:rsidP="00146116">
      <w:pPr>
        <w:spacing w:before="120" w:after="120"/>
        <w:jc w:val="both"/>
        <w:rPr>
          <w:rFonts w:ascii="Cambria" w:hAnsi="Cambria" w:cs="Tahoma"/>
          <w:color w:val="000000"/>
          <w:sz w:val="22"/>
          <w:szCs w:val="22"/>
          <w:lang w:val="en-US"/>
        </w:rPr>
      </w:pPr>
      <w:r w:rsidRPr="00146116">
        <w:rPr>
          <w:rFonts w:ascii="Cambria" w:hAnsi="Cambria" w:cs="Tahoma"/>
          <w:color w:val="000000"/>
          <w:sz w:val="22"/>
          <w:szCs w:val="22"/>
          <w:lang w:val="en-US"/>
        </w:rPr>
        <w:t>Studi Stres dan Kesehatan Afrika Selatan (SASH) adalah survei epidemiologi berbasis komunitas yang berskala besar dan representatif secara nasional yang menyelidiki prevalensi gangguan mental, indikator kecacatan, persepsi stigma dan paparan terhadap trauma dan stres. Prevalensi gangguan kejiwaan non-psikotik seumur hidup ditemukan sebesar 30,3%, dengan gangguan penggunaan narkoba mencapai prevalensi seumur hidup sebesar13,4%. 15 Angka ini berada di antara angka prevalensi yang lebih tinggi yang biasanya ditemukan di negara- negara maju di Barat dan angka yang lebih rendah di negaranegara Afrika lainnya seperti Nigeria</w:t>
      </w:r>
      <w:r w:rsidR="009C256E">
        <w:rPr>
          <w:rFonts w:ascii="Cambria" w:hAnsi="Cambria" w:cs="Tahoma"/>
          <w:color w:val="000000"/>
          <w:sz w:val="22"/>
          <w:szCs w:val="22"/>
          <w:lang w:val="en-US"/>
        </w:rPr>
        <w:t xml:space="preserve"> (</w:t>
      </w:r>
      <w:r w:rsidR="009C256E" w:rsidRPr="009C256E">
        <w:rPr>
          <w:rFonts w:ascii="Cambria" w:hAnsi="Cambria" w:cs="Tahoma"/>
          <w:color w:val="000000"/>
          <w:sz w:val="22"/>
          <w:szCs w:val="22"/>
          <w:lang w:val="en-US"/>
        </w:rPr>
        <w:t>Bantjes</w:t>
      </w:r>
      <w:r w:rsidR="009C256E">
        <w:rPr>
          <w:rFonts w:ascii="Cambria" w:hAnsi="Cambria" w:cs="Tahoma"/>
          <w:color w:val="000000"/>
          <w:sz w:val="22"/>
          <w:szCs w:val="22"/>
          <w:lang w:val="en-US"/>
        </w:rPr>
        <w:t>., et al. 2022)</w:t>
      </w:r>
      <w:r w:rsidRPr="00146116">
        <w:rPr>
          <w:rFonts w:ascii="Cambria" w:hAnsi="Cambria" w:cs="Tahoma"/>
          <w:color w:val="000000"/>
          <w:sz w:val="22"/>
          <w:szCs w:val="22"/>
          <w:lang w:val="en-US"/>
        </w:rPr>
        <w:t>.</w:t>
      </w:r>
    </w:p>
    <w:p w14:paraId="51A67CB5" w14:textId="507D2847" w:rsidR="00146116" w:rsidRPr="00146116" w:rsidRDefault="00146116" w:rsidP="00146116">
      <w:pPr>
        <w:spacing w:before="120" w:after="120"/>
        <w:jc w:val="both"/>
        <w:rPr>
          <w:rFonts w:ascii="Cambria" w:hAnsi="Cambria" w:cs="Tahoma"/>
          <w:color w:val="000000"/>
          <w:sz w:val="22"/>
          <w:szCs w:val="22"/>
          <w:lang w:val="en-US"/>
        </w:rPr>
      </w:pPr>
      <w:r w:rsidRPr="00146116">
        <w:rPr>
          <w:rFonts w:ascii="Cambria" w:hAnsi="Cambria" w:cs="Tahoma"/>
          <w:color w:val="000000"/>
          <w:sz w:val="22"/>
          <w:szCs w:val="22"/>
          <w:lang w:val="en-US"/>
        </w:rPr>
        <w:t>Berdasarkan Indonesia – National Adolescent Mental Health Survey (INAMHS) Tahun 2022 pada remaja (usia 10-17 tahun) didapatkan prevalensi gangguan cemas sebesar 3,7% dan gangguan depresi sebesar 1%. Sekitar 1,4% dari remaja memiliki pikiran bunuh diri dalam 12 bulan terakhir dan sebanyak 0,2% telah melakukan percobaan bunuh diri dalam 12 bulan terakhir. Menurut Riskesdas 2018, Gangguan Mental Emosional (GME) pada penduduk usia ≥15 tahun, dialami oleh 9,8% penduduk atau lebih dari 19 juta jiwa. (</w:t>
      </w:r>
      <w:r w:rsidR="00B21FD5">
        <w:rPr>
          <w:rFonts w:ascii="Cambria" w:hAnsi="Cambria" w:cs="Tahoma"/>
          <w:color w:val="000000"/>
          <w:sz w:val="22"/>
          <w:szCs w:val="22"/>
          <w:lang w:val="en-US"/>
        </w:rPr>
        <w:t>Gloria</w:t>
      </w:r>
      <w:r w:rsidRPr="00146116">
        <w:rPr>
          <w:rFonts w:ascii="Cambria" w:hAnsi="Cambria" w:cs="Tahoma"/>
          <w:color w:val="000000"/>
          <w:sz w:val="22"/>
          <w:szCs w:val="22"/>
          <w:lang w:val="en-US"/>
        </w:rPr>
        <w:t>, 2022)</w:t>
      </w:r>
    </w:p>
    <w:p w14:paraId="743B0359" w14:textId="1314CF60" w:rsidR="00146116" w:rsidRPr="00146116" w:rsidRDefault="00146116" w:rsidP="00146116">
      <w:pPr>
        <w:spacing w:before="120" w:after="120"/>
        <w:jc w:val="both"/>
        <w:rPr>
          <w:rFonts w:ascii="Cambria" w:hAnsi="Cambria" w:cs="Tahoma"/>
          <w:color w:val="000000"/>
          <w:sz w:val="22"/>
          <w:szCs w:val="22"/>
          <w:lang w:val="en-US"/>
        </w:rPr>
      </w:pPr>
      <w:r w:rsidRPr="00146116">
        <w:rPr>
          <w:rFonts w:ascii="Cambria" w:hAnsi="Cambria" w:cs="Tahoma"/>
          <w:color w:val="000000"/>
          <w:sz w:val="22"/>
          <w:szCs w:val="22"/>
          <w:lang w:val="en-US"/>
        </w:rPr>
        <w:t>Berdasarkan hasil survei di indonesia persentase penduduk usia ≥ 15 tahun dengan risiko masalah kesehatan jiwa yang mendapatkan skrining, dengan capaian sebesar 9.89 % dari target 30 % dan Persentase penyandang gangguan jiwa yang memperoleh layanan di Fasyankes, dengan capaian sebesar 26.97 % dari target 30 %. Khusus pada daerah provinsi sulawesi selatan tahun 2022 persentase penduduk usia ≥ 15 tahun dengan risiko masalah kesehatan jiwa yang mendapatkan skrining, dengan capaian 46,60 % dan Persentase penyandang gangguan jiwa yang memperoleh layanan di Fasyankes, dengan capaian sebesar</w:t>
      </w:r>
      <w:r w:rsidR="0000185B">
        <w:rPr>
          <w:rFonts w:ascii="Cambria" w:hAnsi="Cambria" w:cs="Tahoma"/>
          <w:color w:val="000000"/>
          <w:sz w:val="22"/>
          <w:szCs w:val="22"/>
          <w:lang w:val="en-US"/>
        </w:rPr>
        <w:t xml:space="preserve"> </w:t>
      </w:r>
      <w:r w:rsidRPr="00146116">
        <w:rPr>
          <w:rFonts w:ascii="Cambria" w:hAnsi="Cambria" w:cs="Tahoma"/>
          <w:color w:val="000000"/>
          <w:sz w:val="22"/>
          <w:szCs w:val="22"/>
          <w:lang w:val="en-US"/>
        </w:rPr>
        <w:t>40.60 % (</w:t>
      </w:r>
      <w:r w:rsidR="009C256E">
        <w:rPr>
          <w:rFonts w:ascii="Cambria" w:hAnsi="Cambria" w:cs="Tahoma"/>
          <w:color w:val="000000"/>
          <w:sz w:val="22"/>
          <w:szCs w:val="22"/>
          <w:lang w:val="en-US"/>
        </w:rPr>
        <w:t>Gloria</w:t>
      </w:r>
      <w:r w:rsidR="009C256E" w:rsidRPr="00146116">
        <w:rPr>
          <w:rFonts w:ascii="Cambria" w:hAnsi="Cambria" w:cs="Tahoma"/>
          <w:color w:val="000000"/>
          <w:sz w:val="22"/>
          <w:szCs w:val="22"/>
          <w:lang w:val="en-US"/>
        </w:rPr>
        <w:t>, 2022</w:t>
      </w:r>
      <w:r w:rsidRPr="00146116">
        <w:rPr>
          <w:rFonts w:ascii="Cambria" w:hAnsi="Cambria" w:cs="Tahoma"/>
          <w:color w:val="000000"/>
          <w:sz w:val="22"/>
          <w:szCs w:val="22"/>
          <w:lang w:val="en-US"/>
        </w:rPr>
        <w:t>).</w:t>
      </w:r>
    </w:p>
    <w:p w14:paraId="229D4483" w14:textId="794C0EE1" w:rsidR="003B6272" w:rsidRPr="00B60805" w:rsidRDefault="00146116" w:rsidP="00146116">
      <w:pPr>
        <w:spacing w:before="120" w:after="120"/>
        <w:jc w:val="both"/>
        <w:rPr>
          <w:rFonts w:ascii="Cambria" w:hAnsi="Cambria" w:cs="Tahoma"/>
          <w:color w:val="000000"/>
          <w:sz w:val="22"/>
          <w:szCs w:val="22"/>
          <w:lang w:val="en-US"/>
        </w:rPr>
      </w:pPr>
      <w:r w:rsidRPr="00146116">
        <w:rPr>
          <w:rFonts w:ascii="Cambria" w:hAnsi="Cambria" w:cs="Tahoma"/>
          <w:color w:val="000000"/>
          <w:sz w:val="22"/>
          <w:szCs w:val="22"/>
          <w:lang w:val="en-US"/>
        </w:rPr>
        <w:t>Berdasarkan pengambilan data awal pada tanggal 4 april 2024, menurut data dari RSKD Dadi Provinsi Sulawesi Selatan menujukkan bahwa jumlah pasien jiwa yang di dapatkan pada tahun 2023 dari bulan Juni sampai Desember sebanyak 841 sedangkan ditahun 2024 dari bulan Juni sampai Februari sebanyak 1092 pasien. Sehingga jumlah keseluruhan data pasien sepanjang tahun 2023-2024 berjumlah 1.933 jiwa. Berdasarkan latar belakang penulis tertarik mengambil judul “asuhan keperawatan jiwa pada pasien dengan isolasi sosial menarik diri di RSKD Dadi Provinsi Sulawesi Selatan”</w:t>
      </w:r>
      <w:r w:rsidR="00254CB5" w:rsidRPr="00B60805">
        <w:rPr>
          <w:rFonts w:ascii="Cambria" w:hAnsi="Cambria" w:cs="Tahoma"/>
          <w:sz w:val="22"/>
          <w:szCs w:val="22"/>
          <w:lang w:val="en-US"/>
        </w:rPr>
        <w:t>.</w:t>
      </w:r>
    </w:p>
    <w:p w14:paraId="065A1CC7" w14:textId="13ECB536" w:rsidR="003B6272" w:rsidRPr="00B60805" w:rsidRDefault="003B6272" w:rsidP="001B4ECA">
      <w:pPr>
        <w:spacing w:before="120" w:after="120"/>
        <w:rPr>
          <w:rFonts w:ascii="Cambria" w:hAnsi="Cambria"/>
          <w:sz w:val="22"/>
          <w:szCs w:val="22"/>
          <w:lang w:val="en-US"/>
        </w:rPr>
      </w:pPr>
      <w:r w:rsidRPr="00B60805">
        <w:rPr>
          <w:rFonts w:ascii="Cambria" w:hAnsi="Cambria"/>
          <w:b/>
          <w:bCs/>
          <w:color w:val="000000"/>
          <w:sz w:val="22"/>
          <w:szCs w:val="22"/>
          <w:lang w:val="en-US"/>
        </w:rPr>
        <w:t>METODE</w:t>
      </w:r>
    </w:p>
    <w:p w14:paraId="7A0A3D13" w14:textId="6E4AA857" w:rsidR="000355D6" w:rsidRPr="00B60805" w:rsidRDefault="000355D6" w:rsidP="001B4ECA">
      <w:pPr>
        <w:spacing w:before="120" w:after="120"/>
        <w:jc w:val="both"/>
        <w:rPr>
          <w:rFonts w:ascii="Cambria" w:hAnsi="Cambria"/>
          <w:b/>
          <w:bCs/>
          <w:color w:val="000000"/>
          <w:sz w:val="22"/>
          <w:szCs w:val="22"/>
          <w:lang w:val="en-US"/>
        </w:rPr>
      </w:pPr>
      <w:r w:rsidRPr="00B60805">
        <w:rPr>
          <w:rFonts w:ascii="Cambria" w:hAnsi="Cambria"/>
          <w:b/>
          <w:bCs/>
          <w:color w:val="000000"/>
          <w:sz w:val="22"/>
          <w:szCs w:val="22"/>
          <w:lang w:val="en-US"/>
        </w:rPr>
        <w:t>Jenis Penelitian</w:t>
      </w:r>
    </w:p>
    <w:p w14:paraId="662E409A" w14:textId="1B246980" w:rsidR="000355D6" w:rsidRPr="00B60805" w:rsidRDefault="00146116" w:rsidP="00633EE8">
      <w:pPr>
        <w:spacing w:before="120" w:after="120"/>
        <w:jc w:val="both"/>
        <w:rPr>
          <w:rFonts w:ascii="Cambria" w:hAnsi="Cambria"/>
          <w:color w:val="000000"/>
          <w:sz w:val="22"/>
          <w:szCs w:val="22"/>
          <w:lang w:val="en-US"/>
        </w:rPr>
      </w:pPr>
      <w:r w:rsidRPr="00146116">
        <w:rPr>
          <w:rFonts w:ascii="Cambria" w:hAnsi="Cambria"/>
          <w:color w:val="000000"/>
          <w:sz w:val="22"/>
          <w:szCs w:val="22"/>
          <w:lang w:val="en-US"/>
        </w:rPr>
        <w:lastRenderedPageBreak/>
        <w:t>Penelitian ini merupakan penelitian deskriptif dengan jenis penelitian studi kasus. Studi kasus pada penelitian ini menerapkan proses Asuhan Keperawatan Jiwa yang meliputi pengkajian (melakukan pengumpulan data yang bersumber dari responden), diagnosa keperawatan (berdasarkan analisis terhadap data yang telah diperoleh dari hasil pengkajian), intervensi (menyusun rencana tindakan keperawatan berdasarkan diagnosa keperawatan), implementasi (melakukan tindakan sesuai dengan rencana tindakan yang telah direncanakan), serta melakukan evaluasi tindakan keperawatan</w:t>
      </w:r>
      <w:r w:rsidR="0018669A">
        <w:rPr>
          <w:rFonts w:ascii="Cambria" w:hAnsi="Cambria"/>
          <w:color w:val="000000"/>
          <w:sz w:val="22"/>
          <w:szCs w:val="22"/>
          <w:lang w:val="en-US"/>
        </w:rPr>
        <w:t xml:space="preserve"> (Lika </w:t>
      </w:r>
      <w:r w:rsidR="0018669A" w:rsidRPr="0018669A">
        <w:rPr>
          <w:rFonts w:ascii="Cambria" w:hAnsi="Cambria"/>
          <w:color w:val="000000"/>
          <w:sz w:val="22"/>
          <w:szCs w:val="22"/>
          <w:lang w:val="en-US"/>
        </w:rPr>
        <w:t>Ralini</w:t>
      </w:r>
      <w:r w:rsidR="0018669A">
        <w:rPr>
          <w:rFonts w:ascii="Cambria" w:hAnsi="Cambria"/>
          <w:color w:val="000000"/>
          <w:sz w:val="22"/>
          <w:szCs w:val="22"/>
          <w:lang w:val="en-US"/>
        </w:rPr>
        <w:t>, et al., 2024)</w:t>
      </w:r>
      <w:r w:rsidR="000355D6" w:rsidRPr="00B60805">
        <w:rPr>
          <w:rFonts w:ascii="Cambria" w:hAnsi="Cambria"/>
          <w:color w:val="000000"/>
          <w:sz w:val="22"/>
          <w:szCs w:val="22"/>
          <w:lang w:val="en-US"/>
        </w:rPr>
        <w:t>.</w:t>
      </w:r>
    </w:p>
    <w:p w14:paraId="3C8E892B" w14:textId="35C1AE53" w:rsidR="000355D6" w:rsidRPr="00B60805" w:rsidRDefault="000355D6" w:rsidP="00633EE8">
      <w:pPr>
        <w:spacing w:before="120" w:after="120"/>
        <w:jc w:val="both"/>
        <w:rPr>
          <w:rFonts w:ascii="Cambria" w:hAnsi="Cambria"/>
          <w:b/>
          <w:bCs/>
          <w:color w:val="000000"/>
          <w:sz w:val="22"/>
          <w:szCs w:val="22"/>
          <w:lang w:val="en-US"/>
        </w:rPr>
      </w:pPr>
      <w:r w:rsidRPr="00B60805">
        <w:rPr>
          <w:rFonts w:ascii="Cambria" w:hAnsi="Cambria"/>
          <w:b/>
          <w:bCs/>
          <w:color w:val="000000"/>
          <w:sz w:val="22"/>
          <w:szCs w:val="22"/>
          <w:lang w:val="en-US"/>
        </w:rPr>
        <w:t>Loka</w:t>
      </w:r>
      <w:r w:rsidR="001B4ECA" w:rsidRPr="00B60805">
        <w:rPr>
          <w:rFonts w:ascii="Cambria" w:hAnsi="Cambria"/>
          <w:b/>
          <w:bCs/>
          <w:color w:val="000000"/>
          <w:sz w:val="22"/>
          <w:szCs w:val="22"/>
          <w:lang w:val="en-US"/>
        </w:rPr>
        <w:t>si</w:t>
      </w:r>
      <w:r w:rsidRPr="00B60805">
        <w:rPr>
          <w:rFonts w:ascii="Cambria" w:hAnsi="Cambria"/>
          <w:b/>
          <w:bCs/>
          <w:color w:val="000000"/>
          <w:sz w:val="22"/>
          <w:szCs w:val="22"/>
          <w:lang w:val="en-US"/>
        </w:rPr>
        <w:t xml:space="preserve"> dan Waktu Penelitian</w:t>
      </w:r>
    </w:p>
    <w:p w14:paraId="45ABF291" w14:textId="73EDEEC3" w:rsidR="000355D6" w:rsidRPr="00B60805" w:rsidRDefault="00146116" w:rsidP="00633EE8">
      <w:pPr>
        <w:spacing w:before="120" w:after="120"/>
        <w:jc w:val="both"/>
        <w:rPr>
          <w:rFonts w:ascii="Cambria" w:hAnsi="Cambria"/>
          <w:color w:val="000000"/>
          <w:sz w:val="22"/>
          <w:szCs w:val="22"/>
          <w:lang w:val="en-US"/>
        </w:rPr>
      </w:pPr>
      <w:r w:rsidRPr="00146116">
        <w:rPr>
          <w:rFonts w:ascii="Cambria" w:hAnsi="Cambria"/>
          <w:color w:val="000000"/>
          <w:sz w:val="22"/>
          <w:szCs w:val="22"/>
          <w:lang w:val="en-US"/>
        </w:rPr>
        <w:t>Penelitian Studi kasus ini mengambil lokasi di RSKD Dadi Provinsi Sulawesi Selatan. Studi kasus ini akan dilakukan pada bulan 04 Juni s/d 08 Juni 2024</w:t>
      </w:r>
      <w:r w:rsidR="00657163">
        <w:rPr>
          <w:rFonts w:ascii="Cambria" w:hAnsi="Cambria"/>
          <w:color w:val="000000"/>
          <w:sz w:val="22"/>
          <w:szCs w:val="22"/>
          <w:lang w:val="en-US"/>
        </w:rPr>
        <w:t>.</w:t>
      </w:r>
    </w:p>
    <w:p w14:paraId="50FC8549" w14:textId="02921F69" w:rsidR="000355D6" w:rsidRPr="00B60805" w:rsidRDefault="000355D6" w:rsidP="00633EE8">
      <w:pPr>
        <w:spacing w:before="120" w:after="120"/>
        <w:jc w:val="both"/>
        <w:rPr>
          <w:rFonts w:ascii="Cambria" w:hAnsi="Cambria"/>
          <w:b/>
          <w:bCs/>
          <w:color w:val="000000"/>
          <w:sz w:val="22"/>
          <w:szCs w:val="22"/>
          <w:lang w:val="en-US"/>
        </w:rPr>
      </w:pPr>
      <w:r w:rsidRPr="00B60805">
        <w:rPr>
          <w:rFonts w:ascii="Cambria" w:hAnsi="Cambria"/>
          <w:b/>
          <w:bCs/>
          <w:color w:val="000000"/>
          <w:sz w:val="22"/>
          <w:szCs w:val="22"/>
          <w:lang w:val="en-US"/>
        </w:rPr>
        <w:t>Populasi dan Sampel</w:t>
      </w:r>
    </w:p>
    <w:p w14:paraId="66A741D0" w14:textId="77777777" w:rsidR="00146116" w:rsidRPr="00146116" w:rsidRDefault="00146116" w:rsidP="00146116">
      <w:pPr>
        <w:spacing w:before="120" w:after="120"/>
        <w:jc w:val="both"/>
        <w:rPr>
          <w:rFonts w:ascii="Cambria" w:hAnsi="Cambria"/>
          <w:color w:val="000000"/>
          <w:sz w:val="22"/>
          <w:szCs w:val="22"/>
          <w:lang w:val="en-US"/>
        </w:rPr>
      </w:pPr>
      <w:r w:rsidRPr="00146116">
        <w:rPr>
          <w:rFonts w:ascii="Cambria" w:hAnsi="Cambria"/>
          <w:color w:val="000000"/>
          <w:sz w:val="22"/>
          <w:szCs w:val="22"/>
          <w:lang w:val="en-US"/>
        </w:rPr>
        <w:t>Menurut Kamus Besar Bahasa Indonesia (KBBI) Populasi adalah seluruh jumlah atau individu yang berada disuatu wilayah atau daerah. Populasi juga dapat merujuk pada sekolompok orang, benda, atau apa saja yang bisa dijadikan sumber dari penganmbilan sampel.</w:t>
      </w:r>
    </w:p>
    <w:p w14:paraId="3994B56F" w14:textId="77777777" w:rsidR="00146116" w:rsidRPr="00146116" w:rsidRDefault="00146116" w:rsidP="00146116">
      <w:pPr>
        <w:spacing w:before="120" w:after="120"/>
        <w:jc w:val="both"/>
        <w:rPr>
          <w:rFonts w:ascii="Cambria" w:hAnsi="Cambria"/>
          <w:color w:val="000000"/>
          <w:sz w:val="22"/>
          <w:szCs w:val="22"/>
          <w:lang w:val="en-US"/>
        </w:rPr>
      </w:pPr>
      <w:r w:rsidRPr="00146116">
        <w:rPr>
          <w:rFonts w:ascii="Cambria" w:hAnsi="Cambria"/>
          <w:color w:val="000000"/>
          <w:sz w:val="22"/>
          <w:szCs w:val="22"/>
          <w:lang w:val="en-US"/>
        </w:rPr>
        <w:t>Populasi dalam penelitian adalah semua pasien skizofrenia dengan masalah keperawatan halusinasi pendengaran di RSKD Dadi Provinsi Sulawesi Sulatan.</w:t>
      </w:r>
    </w:p>
    <w:p w14:paraId="313D4A35" w14:textId="19013A3E" w:rsidR="000355D6" w:rsidRPr="00B60805" w:rsidRDefault="00146116" w:rsidP="00146116">
      <w:pPr>
        <w:spacing w:before="120" w:after="120"/>
        <w:jc w:val="both"/>
        <w:rPr>
          <w:rFonts w:ascii="Cambria" w:hAnsi="Cambria"/>
          <w:color w:val="000000"/>
          <w:sz w:val="22"/>
          <w:szCs w:val="22"/>
          <w:lang w:val="en-US"/>
        </w:rPr>
      </w:pPr>
      <w:r w:rsidRPr="00146116">
        <w:rPr>
          <w:rFonts w:ascii="Cambria" w:hAnsi="Cambria"/>
          <w:color w:val="000000"/>
          <w:sz w:val="22"/>
          <w:szCs w:val="22"/>
          <w:lang w:val="en-US"/>
        </w:rPr>
        <w:t>Pasien Skizofernia dengan masalah keperawatan halusinasi pendengaran. Besar sample yang akan di gunakan pada penelitian ini sebanyak 2 responden yang di sesuaikan dengan jenis penelitian yang di gunakan yaitu menggunakan jenis penelitian studi kasus dengan menggunakan studi kasus deskriktif. Sampling merupakan teknik pengambilan sampel dari populasi ditentukan berdasarkan tujuan, validasi, tingkat generalisasi, dan jenis serta metode penelitian yang digunakan</w:t>
      </w:r>
      <w:r w:rsidR="000355D6" w:rsidRPr="00B60805">
        <w:rPr>
          <w:rFonts w:ascii="Cambria" w:hAnsi="Cambria"/>
          <w:color w:val="000000"/>
          <w:sz w:val="22"/>
          <w:szCs w:val="22"/>
          <w:lang w:val="en-US"/>
        </w:rPr>
        <w:t>.</w:t>
      </w:r>
    </w:p>
    <w:p w14:paraId="322DD9F8" w14:textId="6301F29F" w:rsidR="000355D6" w:rsidRPr="00B60805" w:rsidRDefault="000355D6" w:rsidP="00633EE8">
      <w:pPr>
        <w:spacing w:before="120" w:after="120"/>
        <w:jc w:val="both"/>
        <w:rPr>
          <w:rFonts w:ascii="Cambria" w:hAnsi="Cambria"/>
          <w:b/>
          <w:bCs/>
          <w:color w:val="000000"/>
          <w:sz w:val="22"/>
          <w:szCs w:val="22"/>
          <w:lang w:val="en-US"/>
        </w:rPr>
      </w:pPr>
      <w:r w:rsidRPr="00B60805">
        <w:rPr>
          <w:rFonts w:ascii="Cambria" w:hAnsi="Cambria"/>
          <w:b/>
          <w:bCs/>
          <w:color w:val="000000"/>
          <w:sz w:val="22"/>
          <w:szCs w:val="22"/>
          <w:lang w:val="en-US"/>
        </w:rPr>
        <w:t>Pengumpulan Data</w:t>
      </w:r>
    </w:p>
    <w:p w14:paraId="3642FA45" w14:textId="77777777" w:rsidR="00146116" w:rsidRPr="00146116" w:rsidRDefault="00146116" w:rsidP="00146116">
      <w:pPr>
        <w:spacing w:before="120" w:after="120"/>
        <w:jc w:val="both"/>
        <w:rPr>
          <w:rFonts w:ascii="Cambria" w:hAnsi="Cambria"/>
          <w:color w:val="000000"/>
          <w:sz w:val="22"/>
          <w:szCs w:val="22"/>
          <w:lang w:val="en-US"/>
        </w:rPr>
      </w:pPr>
      <w:r w:rsidRPr="00146116">
        <w:rPr>
          <w:rFonts w:ascii="Cambria" w:hAnsi="Cambria"/>
          <w:color w:val="000000"/>
          <w:sz w:val="22"/>
          <w:szCs w:val="22"/>
          <w:lang w:val="en-US"/>
        </w:rPr>
        <w:t>Pengumpulan data pada penelitian ini menggunakan metode Wawancara dan observasi.</w:t>
      </w:r>
    </w:p>
    <w:p w14:paraId="4287E95B" w14:textId="491960AC" w:rsidR="00146116" w:rsidRPr="00146116" w:rsidRDefault="00146116" w:rsidP="00146116">
      <w:pPr>
        <w:spacing w:before="120" w:after="120"/>
        <w:jc w:val="both"/>
        <w:rPr>
          <w:rFonts w:ascii="Cambria" w:hAnsi="Cambria"/>
          <w:color w:val="000000"/>
          <w:sz w:val="22"/>
          <w:szCs w:val="22"/>
          <w:lang w:val="en-US"/>
        </w:rPr>
      </w:pPr>
      <w:r w:rsidRPr="00146116">
        <w:rPr>
          <w:rFonts w:ascii="Cambria" w:hAnsi="Cambria"/>
          <w:color w:val="000000"/>
          <w:sz w:val="22"/>
          <w:szCs w:val="22"/>
          <w:lang w:val="en-US"/>
        </w:rPr>
        <w:t>Wawancara adalah proses memperoleh informasi agar tercapai tujuan dengan cara tanya jawab dan tatap muka dengan responden menggunakan instrument yang disebut panduan wawancara cara mengatasi keraguan pasien pada saat dilakukan Asuhan Keperawatan yaitu dalam bentuk mengkomunisasikan infomasi yang tepat,melakukan komunikasi yang terapeutik, menumbuhkan motivasi, dan perilaku</w:t>
      </w:r>
      <w:r w:rsidR="00790D65">
        <w:rPr>
          <w:rFonts w:ascii="Cambria" w:hAnsi="Cambria"/>
          <w:color w:val="000000"/>
          <w:sz w:val="22"/>
          <w:szCs w:val="22"/>
          <w:lang w:val="en-US"/>
        </w:rPr>
        <w:t xml:space="preserve"> (Sugiono, 2015)</w:t>
      </w:r>
      <w:r w:rsidRPr="00146116">
        <w:rPr>
          <w:rFonts w:ascii="Cambria" w:hAnsi="Cambria"/>
          <w:color w:val="000000"/>
          <w:sz w:val="22"/>
          <w:szCs w:val="22"/>
          <w:lang w:val="en-US"/>
        </w:rPr>
        <w:t>.</w:t>
      </w:r>
    </w:p>
    <w:p w14:paraId="4E19A3CF" w14:textId="0F47550E" w:rsidR="000355D6" w:rsidRPr="00B60805" w:rsidRDefault="00146116" w:rsidP="00146116">
      <w:pPr>
        <w:spacing w:before="120" w:after="120"/>
        <w:jc w:val="both"/>
        <w:rPr>
          <w:rFonts w:ascii="Cambria" w:hAnsi="Cambria"/>
          <w:color w:val="000000"/>
          <w:sz w:val="22"/>
          <w:szCs w:val="22"/>
          <w:lang w:val="en-US"/>
        </w:rPr>
      </w:pPr>
      <w:r w:rsidRPr="00146116">
        <w:rPr>
          <w:rFonts w:ascii="Cambria" w:hAnsi="Cambria"/>
          <w:color w:val="000000"/>
          <w:sz w:val="22"/>
          <w:szCs w:val="22"/>
          <w:lang w:val="en-US"/>
        </w:rPr>
        <w:t>Observasi merupakan pengumpulan data yang dilakukan dengan cara mendatangi objek dan lokasi penelitian untuk mengumpulkan data yang digunakan untuk peneliti</w:t>
      </w:r>
      <w:r w:rsidR="00790D65">
        <w:rPr>
          <w:rFonts w:ascii="Cambria" w:hAnsi="Cambria"/>
          <w:color w:val="000000"/>
          <w:sz w:val="22"/>
          <w:szCs w:val="22"/>
          <w:lang w:val="en-US"/>
        </w:rPr>
        <w:t xml:space="preserve"> (Adi </w:t>
      </w:r>
      <w:r w:rsidR="00790D65" w:rsidRPr="00790D65">
        <w:rPr>
          <w:rFonts w:ascii="Cambria" w:hAnsi="Cambria"/>
          <w:color w:val="000000"/>
          <w:sz w:val="22"/>
          <w:szCs w:val="22"/>
          <w:lang w:val="en-US"/>
        </w:rPr>
        <w:t>Riyanto</w:t>
      </w:r>
      <w:r w:rsidR="00790D65">
        <w:rPr>
          <w:rFonts w:ascii="Cambria" w:hAnsi="Cambria"/>
          <w:color w:val="000000"/>
          <w:sz w:val="22"/>
          <w:szCs w:val="22"/>
          <w:lang w:val="en-US"/>
        </w:rPr>
        <w:t xml:space="preserve">, </w:t>
      </w:r>
      <w:r w:rsidR="00790D65" w:rsidRPr="00790D65">
        <w:rPr>
          <w:rFonts w:ascii="Cambria" w:hAnsi="Cambria"/>
          <w:color w:val="000000"/>
          <w:sz w:val="22"/>
          <w:szCs w:val="22"/>
          <w:lang w:val="en-US"/>
        </w:rPr>
        <w:t>2010</w:t>
      </w:r>
      <w:r w:rsidR="00790D65">
        <w:rPr>
          <w:rFonts w:ascii="Cambria" w:hAnsi="Cambria"/>
          <w:color w:val="000000"/>
          <w:sz w:val="22"/>
          <w:szCs w:val="22"/>
          <w:lang w:val="en-US"/>
        </w:rPr>
        <w:t>)</w:t>
      </w:r>
      <w:r w:rsidR="000355D6" w:rsidRPr="00B60805">
        <w:rPr>
          <w:rFonts w:ascii="Cambria" w:hAnsi="Cambria"/>
          <w:color w:val="000000"/>
          <w:sz w:val="22"/>
          <w:szCs w:val="22"/>
          <w:lang w:val="en-US"/>
        </w:rPr>
        <w:t>.</w:t>
      </w:r>
    </w:p>
    <w:p w14:paraId="0729F890" w14:textId="551DC0D2" w:rsidR="000355D6" w:rsidRPr="00B60805" w:rsidRDefault="000355D6" w:rsidP="00633EE8">
      <w:pPr>
        <w:spacing w:before="120" w:after="120"/>
        <w:jc w:val="both"/>
        <w:rPr>
          <w:rFonts w:ascii="Cambria" w:hAnsi="Cambria"/>
          <w:b/>
          <w:bCs/>
          <w:color w:val="000000"/>
          <w:sz w:val="22"/>
          <w:szCs w:val="22"/>
          <w:lang w:val="en-US"/>
        </w:rPr>
      </w:pPr>
      <w:r w:rsidRPr="00B60805">
        <w:rPr>
          <w:rFonts w:ascii="Cambria" w:hAnsi="Cambria"/>
          <w:b/>
          <w:bCs/>
          <w:color w:val="000000"/>
          <w:sz w:val="22"/>
          <w:szCs w:val="22"/>
          <w:lang w:val="en-US"/>
        </w:rPr>
        <w:t>Pengolahan dan Analisis Data</w:t>
      </w:r>
    </w:p>
    <w:p w14:paraId="3D958D01" w14:textId="3B9F24D9" w:rsidR="000355D6" w:rsidRPr="00B60805" w:rsidRDefault="00146116" w:rsidP="00633EE8">
      <w:pPr>
        <w:spacing w:before="120" w:after="120"/>
        <w:jc w:val="both"/>
        <w:rPr>
          <w:rFonts w:ascii="Cambria" w:hAnsi="Cambria"/>
          <w:color w:val="000000"/>
          <w:sz w:val="22"/>
          <w:szCs w:val="22"/>
          <w:lang w:val="en-US"/>
        </w:rPr>
      </w:pPr>
      <w:r w:rsidRPr="00146116">
        <w:rPr>
          <w:rFonts w:ascii="Cambria" w:hAnsi="Cambria"/>
          <w:color w:val="000000"/>
          <w:sz w:val="22"/>
          <w:szCs w:val="22"/>
          <w:lang w:val="en-US"/>
        </w:rPr>
        <w:t>Analisis data dan penyajian data pada studi kasus disajikan secara tekstual dengan fakta-fakta dijadikan didalam teks yang bersifat naratif</w:t>
      </w:r>
      <w:r w:rsidR="000355D6" w:rsidRPr="00B60805">
        <w:rPr>
          <w:rFonts w:ascii="Cambria" w:hAnsi="Cambria"/>
          <w:color w:val="000000"/>
          <w:sz w:val="22"/>
          <w:szCs w:val="22"/>
          <w:lang w:val="en-US"/>
        </w:rPr>
        <w:t>.</w:t>
      </w:r>
    </w:p>
    <w:p w14:paraId="2627E345" w14:textId="3323B637" w:rsidR="003B6272" w:rsidRPr="00B60805" w:rsidRDefault="003B6272" w:rsidP="00633EE8">
      <w:pPr>
        <w:spacing w:before="120" w:after="120"/>
        <w:jc w:val="both"/>
        <w:rPr>
          <w:rFonts w:ascii="Cambria" w:hAnsi="Cambria"/>
          <w:b/>
          <w:bCs/>
          <w:color w:val="000000"/>
          <w:sz w:val="22"/>
          <w:szCs w:val="22"/>
          <w:lang w:val="en-US"/>
        </w:rPr>
      </w:pPr>
      <w:r w:rsidRPr="00B60805">
        <w:rPr>
          <w:rFonts w:ascii="Cambria" w:hAnsi="Cambria"/>
          <w:b/>
          <w:bCs/>
          <w:color w:val="000000"/>
          <w:sz w:val="22"/>
          <w:szCs w:val="22"/>
          <w:lang w:val="en-US"/>
        </w:rPr>
        <w:t>HASIL</w:t>
      </w:r>
    </w:p>
    <w:p w14:paraId="5D991F20" w14:textId="1858988D" w:rsidR="00146116" w:rsidRPr="00146116" w:rsidRDefault="00146116" w:rsidP="00633EE8">
      <w:pPr>
        <w:spacing w:before="120" w:after="120"/>
        <w:jc w:val="both"/>
        <w:rPr>
          <w:rFonts w:ascii="Cambria" w:hAnsi="Cambria"/>
          <w:b/>
          <w:bCs/>
          <w:color w:val="000000"/>
          <w:sz w:val="22"/>
          <w:szCs w:val="22"/>
          <w:lang w:val="en-US"/>
        </w:rPr>
      </w:pPr>
      <w:r w:rsidRPr="00146116">
        <w:rPr>
          <w:rFonts w:ascii="Cambria" w:hAnsi="Cambria"/>
          <w:b/>
          <w:bCs/>
          <w:color w:val="000000"/>
          <w:sz w:val="22"/>
          <w:szCs w:val="22"/>
          <w:lang w:val="en-US"/>
        </w:rPr>
        <w:t>Gambaran Lokasi Penelitian</w:t>
      </w:r>
    </w:p>
    <w:p w14:paraId="7F93411A" w14:textId="1A5A47A8" w:rsidR="000355D6" w:rsidRDefault="00146116" w:rsidP="00633EE8">
      <w:pPr>
        <w:spacing w:before="120" w:after="120"/>
        <w:jc w:val="both"/>
        <w:rPr>
          <w:rFonts w:ascii="Cambria" w:hAnsi="Cambria"/>
          <w:color w:val="000000"/>
          <w:sz w:val="22"/>
          <w:szCs w:val="22"/>
          <w:lang w:val="en-US"/>
        </w:rPr>
      </w:pPr>
      <w:r w:rsidRPr="00146116">
        <w:rPr>
          <w:rFonts w:ascii="Cambria" w:hAnsi="Cambria"/>
          <w:color w:val="000000"/>
          <w:sz w:val="22"/>
          <w:szCs w:val="22"/>
          <w:lang w:val="en-US"/>
        </w:rPr>
        <w:t>Pada studi kasus ini, penelitian dilakukan di Ruang Kenanga Rumah Sakit Khusus Daerah Dadi Provinsi Sulawesi Selatan. Ruang Kenanga merupakan ruangan kelas III khusus perempuan yang memiliki 5 kamar. Kamar A ada 12 Bad, kamar B ada 8 bad, kamar C ada 12 bad, kamar D ada 9 bad dan yang terakhir kamar isolasi yang memiliki 1 bad. Kasus yang sering ditemukan di Ruang Kenanga adalah gangguan persepsi sensori sebagian besarnya Halusinasi Pendengaran dan selebihnya perilaku kekerasan, isolasi sosial dan harga diri rendah</w:t>
      </w:r>
      <w:r w:rsidR="000355D6" w:rsidRPr="00B60805">
        <w:rPr>
          <w:rFonts w:ascii="Cambria" w:hAnsi="Cambria"/>
          <w:color w:val="000000"/>
          <w:sz w:val="22"/>
          <w:szCs w:val="22"/>
          <w:lang w:val="en-US"/>
        </w:rPr>
        <w:t>.</w:t>
      </w:r>
    </w:p>
    <w:p w14:paraId="147BC1B0" w14:textId="77777777" w:rsidR="00146116" w:rsidRDefault="00146116" w:rsidP="00633EE8">
      <w:pPr>
        <w:spacing w:before="120" w:after="120"/>
        <w:jc w:val="both"/>
        <w:rPr>
          <w:rFonts w:ascii="Cambria" w:hAnsi="Cambria"/>
          <w:color w:val="000000"/>
          <w:sz w:val="22"/>
          <w:szCs w:val="22"/>
          <w:lang w:val="en-US"/>
        </w:rPr>
      </w:pPr>
    </w:p>
    <w:p w14:paraId="7DF8473E" w14:textId="70A23424" w:rsidR="00146116" w:rsidRPr="00146116" w:rsidRDefault="00146116" w:rsidP="00633EE8">
      <w:pPr>
        <w:spacing w:before="120" w:after="120"/>
        <w:jc w:val="both"/>
        <w:rPr>
          <w:rFonts w:ascii="Cambria" w:hAnsi="Cambria"/>
          <w:b/>
          <w:bCs/>
          <w:i/>
          <w:iCs/>
          <w:color w:val="000000"/>
          <w:sz w:val="22"/>
          <w:szCs w:val="22"/>
          <w:lang w:val="en-US"/>
        </w:rPr>
      </w:pPr>
      <w:r w:rsidRPr="00146116">
        <w:rPr>
          <w:rFonts w:ascii="Cambria" w:hAnsi="Cambria"/>
          <w:b/>
          <w:bCs/>
          <w:i/>
          <w:iCs/>
          <w:color w:val="000000"/>
          <w:sz w:val="22"/>
          <w:szCs w:val="22"/>
          <w:lang w:val="en-US"/>
        </w:rPr>
        <w:t>Pengkajian</w:t>
      </w:r>
    </w:p>
    <w:p w14:paraId="19B73594" w14:textId="5B920092" w:rsidR="00146116" w:rsidRDefault="00146116" w:rsidP="00146116">
      <w:pPr>
        <w:spacing w:before="120" w:after="120"/>
        <w:jc w:val="center"/>
        <w:rPr>
          <w:rFonts w:ascii="Cambria" w:hAnsi="Cambria"/>
          <w:color w:val="000000"/>
          <w:sz w:val="22"/>
          <w:szCs w:val="22"/>
          <w:lang w:val="en-US"/>
        </w:rPr>
      </w:pPr>
      <w:r w:rsidRPr="00146116">
        <w:rPr>
          <w:rFonts w:ascii="Cambria" w:hAnsi="Cambria"/>
          <w:color w:val="000000"/>
          <w:sz w:val="22"/>
          <w:szCs w:val="22"/>
          <w:lang w:val="en-US"/>
        </w:rPr>
        <w:lastRenderedPageBreak/>
        <w:t>Tabel 1. Identitas Pasien Isolasi Sosial</w:t>
      </w:r>
    </w:p>
    <w:tbl>
      <w:tblPr>
        <w:tblStyle w:val="TableGrid"/>
        <w:tblW w:w="0" w:type="auto"/>
        <w:tblLook w:val="04A0" w:firstRow="1" w:lastRow="0" w:firstColumn="1" w:lastColumn="0" w:noHBand="0" w:noVBand="1"/>
      </w:tblPr>
      <w:tblGrid>
        <w:gridCol w:w="3020"/>
        <w:gridCol w:w="3020"/>
        <w:gridCol w:w="3021"/>
      </w:tblGrid>
      <w:tr w:rsidR="00146116" w:rsidRPr="00146116" w14:paraId="79453087" w14:textId="77777777" w:rsidTr="00146116">
        <w:tc>
          <w:tcPr>
            <w:tcW w:w="3020" w:type="dxa"/>
            <w:tcBorders>
              <w:top w:val="single" w:sz="4" w:space="0" w:color="auto"/>
              <w:left w:val="nil"/>
              <w:bottom w:val="single" w:sz="4" w:space="0" w:color="auto"/>
              <w:right w:val="nil"/>
            </w:tcBorders>
            <w:shd w:val="clear" w:color="auto" w:fill="F2F2F2" w:themeFill="background1" w:themeFillShade="F2"/>
          </w:tcPr>
          <w:p w14:paraId="5EF7E815" w14:textId="0B700C42" w:rsidR="00146116" w:rsidRPr="00146116" w:rsidRDefault="00146116" w:rsidP="00DD1AA9">
            <w:pPr>
              <w:jc w:val="center"/>
              <w:rPr>
                <w:rFonts w:ascii="Cambria" w:hAnsi="Cambria"/>
                <w:b/>
                <w:bCs/>
                <w:color w:val="000000"/>
                <w:sz w:val="22"/>
                <w:szCs w:val="22"/>
                <w:lang w:val="en-US"/>
              </w:rPr>
            </w:pPr>
            <w:r w:rsidRPr="00146116">
              <w:rPr>
                <w:rFonts w:ascii="Cambria" w:hAnsi="Cambria"/>
                <w:b/>
                <w:bCs/>
                <w:color w:val="000000"/>
                <w:sz w:val="22"/>
                <w:szCs w:val="22"/>
                <w:lang w:val="en-US"/>
              </w:rPr>
              <w:t>Identitas Pasien</w:t>
            </w:r>
          </w:p>
        </w:tc>
        <w:tc>
          <w:tcPr>
            <w:tcW w:w="3020" w:type="dxa"/>
            <w:tcBorders>
              <w:top w:val="single" w:sz="4" w:space="0" w:color="auto"/>
              <w:left w:val="nil"/>
              <w:bottom w:val="single" w:sz="4" w:space="0" w:color="auto"/>
              <w:right w:val="nil"/>
            </w:tcBorders>
            <w:shd w:val="clear" w:color="auto" w:fill="F2F2F2" w:themeFill="background1" w:themeFillShade="F2"/>
          </w:tcPr>
          <w:p w14:paraId="678F680F" w14:textId="52C52CFC" w:rsidR="00146116" w:rsidRPr="00146116" w:rsidRDefault="00146116" w:rsidP="00DD1AA9">
            <w:pPr>
              <w:jc w:val="center"/>
              <w:rPr>
                <w:rFonts w:ascii="Cambria" w:hAnsi="Cambria"/>
                <w:b/>
                <w:bCs/>
                <w:color w:val="000000"/>
                <w:sz w:val="22"/>
                <w:szCs w:val="22"/>
                <w:lang w:val="en-US"/>
              </w:rPr>
            </w:pPr>
            <w:r w:rsidRPr="00146116">
              <w:rPr>
                <w:rFonts w:ascii="Cambria" w:hAnsi="Cambria"/>
                <w:b/>
                <w:bCs/>
                <w:color w:val="000000"/>
                <w:sz w:val="22"/>
                <w:szCs w:val="22"/>
                <w:lang w:val="en-US"/>
              </w:rPr>
              <w:t>Pasien 1</w:t>
            </w:r>
          </w:p>
        </w:tc>
        <w:tc>
          <w:tcPr>
            <w:tcW w:w="3021" w:type="dxa"/>
            <w:tcBorders>
              <w:top w:val="single" w:sz="4" w:space="0" w:color="auto"/>
              <w:left w:val="nil"/>
              <w:bottom w:val="single" w:sz="4" w:space="0" w:color="auto"/>
              <w:right w:val="nil"/>
            </w:tcBorders>
            <w:shd w:val="clear" w:color="auto" w:fill="F2F2F2" w:themeFill="background1" w:themeFillShade="F2"/>
          </w:tcPr>
          <w:p w14:paraId="03980003" w14:textId="110E47B8" w:rsidR="00146116" w:rsidRPr="00146116" w:rsidRDefault="00146116" w:rsidP="00DD1AA9">
            <w:pPr>
              <w:jc w:val="center"/>
              <w:rPr>
                <w:rFonts w:ascii="Cambria" w:hAnsi="Cambria"/>
                <w:b/>
                <w:bCs/>
                <w:color w:val="000000"/>
                <w:sz w:val="22"/>
                <w:szCs w:val="22"/>
                <w:lang w:val="en-US"/>
              </w:rPr>
            </w:pPr>
            <w:r w:rsidRPr="00146116">
              <w:rPr>
                <w:rFonts w:ascii="Cambria" w:hAnsi="Cambria"/>
                <w:b/>
                <w:bCs/>
                <w:color w:val="000000"/>
                <w:sz w:val="22"/>
                <w:szCs w:val="22"/>
                <w:lang w:val="en-US"/>
              </w:rPr>
              <w:t>Pasien 2</w:t>
            </w:r>
          </w:p>
        </w:tc>
      </w:tr>
      <w:tr w:rsidR="00146116" w14:paraId="06C64FEB" w14:textId="77777777" w:rsidTr="00146116">
        <w:tc>
          <w:tcPr>
            <w:tcW w:w="3020" w:type="dxa"/>
            <w:tcBorders>
              <w:top w:val="single" w:sz="4" w:space="0" w:color="auto"/>
              <w:left w:val="nil"/>
              <w:bottom w:val="nil"/>
              <w:right w:val="nil"/>
            </w:tcBorders>
          </w:tcPr>
          <w:p w14:paraId="6E63A925" w14:textId="3AAEDD45" w:rsidR="00146116" w:rsidRDefault="00146116" w:rsidP="00DD1AA9">
            <w:pPr>
              <w:jc w:val="both"/>
              <w:rPr>
                <w:rFonts w:ascii="Cambria" w:hAnsi="Cambria"/>
                <w:color w:val="000000"/>
                <w:sz w:val="22"/>
                <w:szCs w:val="22"/>
                <w:lang w:val="en-US"/>
              </w:rPr>
            </w:pPr>
            <w:r>
              <w:rPr>
                <w:rFonts w:ascii="Cambria" w:hAnsi="Cambria"/>
                <w:color w:val="000000"/>
                <w:sz w:val="22"/>
                <w:szCs w:val="22"/>
                <w:lang w:val="en-US"/>
              </w:rPr>
              <w:t>Inisial</w:t>
            </w:r>
          </w:p>
        </w:tc>
        <w:tc>
          <w:tcPr>
            <w:tcW w:w="3020" w:type="dxa"/>
            <w:tcBorders>
              <w:top w:val="single" w:sz="4" w:space="0" w:color="auto"/>
              <w:left w:val="nil"/>
              <w:bottom w:val="nil"/>
              <w:right w:val="nil"/>
            </w:tcBorders>
          </w:tcPr>
          <w:p w14:paraId="005CE542" w14:textId="0B69C120" w:rsidR="00146116" w:rsidRDefault="00146116" w:rsidP="00DD1AA9">
            <w:pPr>
              <w:jc w:val="center"/>
              <w:rPr>
                <w:rFonts w:ascii="Cambria" w:hAnsi="Cambria"/>
                <w:color w:val="000000"/>
                <w:sz w:val="22"/>
                <w:szCs w:val="22"/>
                <w:lang w:val="en-US"/>
              </w:rPr>
            </w:pPr>
            <w:r>
              <w:rPr>
                <w:rFonts w:ascii="Cambria" w:hAnsi="Cambria"/>
                <w:color w:val="000000"/>
                <w:sz w:val="22"/>
                <w:szCs w:val="22"/>
                <w:lang w:val="en-US"/>
              </w:rPr>
              <w:t>Ny. H</w:t>
            </w:r>
          </w:p>
        </w:tc>
        <w:tc>
          <w:tcPr>
            <w:tcW w:w="3021" w:type="dxa"/>
            <w:tcBorders>
              <w:top w:val="single" w:sz="4" w:space="0" w:color="auto"/>
              <w:left w:val="nil"/>
              <w:bottom w:val="nil"/>
              <w:right w:val="nil"/>
            </w:tcBorders>
          </w:tcPr>
          <w:p w14:paraId="06D3CF59" w14:textId="21E7013C" w:rsidR="00146116" w:rsidRDefault="00146116" w:rsidP="00DD1AA9">
            <w:pPr>
              <w:jc w:val="center"/>
              <w:rPr>
                <w:rFonts w:ascii="Cambria" w:hAnsi="Cambria"/>
                <w:color w:val="000000"/>
                <w:sz w:val="22"/>
                <w:szCs w:val="22"/>
                <w:lang w:val="en-US"/>
              </w:rPr>
            </w:pPr>
            <w:r>
              <w:rPr>
                <w:rFonts w:ascii="Cambria" w:hAnsi="Cambria"/>
                <w:color w:val="000000"/>
                <w:sz w:val="22"/>
                <w:szCs w:val="22"/>
                <w:lang w:val="en-US"/>
              </w:rPr>
              <w:t>Ny. R</w:t>
            </w:r>
          </w:p>
        </w:tc>
      </w:tr>
      <w:tr w:rsidR="00146116" w14:paraId="170C6C35" w14:textId="77777777" w:rsidTr="00146116">
        <w:tc>
          <w:tcPr>
            <w:tcW w:w="3020" w:type="dxa"/>
            <w:tcBorders>
              <w:top w:val="nil"/>
              <w:left w:val="nil"/>
              <w:bottom w:val="nil"/>
              <w:right w:val="nil"/>
            </w:tcBorders>
          </w:tcPr>
          <w:p w14:paraId="00F4B046" w14:textId="14B445A2" w:rsidR="00146116" w:rsidRDefault="00146116" w:rsidP="00DD1AA9">
            <w:pPr>
              <w:jc w:val="both"/>
              <w:rPr>
                <w:rFonts w:ascii="Cambria" w:hAnsi="Cambria"/>
                <w:color w:val="000000"/>
                <w:sz w:val="22"/>
                <w:szCs w:val="22"/>
                <w:lang w:val="en-US"/>
              </w:rPr>
            </w:pPr>
            <w:r>
              <w:rPr>
                <w:rFonts w:ascii="Cambria" w:hAnsi="Cambria"/>
                <w:color w:val="000000"/>
                <w:sz w:val="22"/>
                <w:szCs w:val="22"/>
                <w:lang w:val="en-US"/>
              </w:rPr>
              <w:t>Umur</w:t>
            </w:r>
          </w:p>
        </w:tc>
        <w:tc>
          <w:tcPr>
            <w:tcW w:w="3020" w:type="dxa"/>
            <w:tcBorders>
              <w:top w:val="nil"/>
              <w:left w:val="nil"/>
              <w:bottom w:val="nil"/>
              <w:right w:val="nil"/>
            </w:tcBorders>
          </w:tcPr>
          <w:p w14:paraId="461B23B5" w14:textId="64CEC40D" w:rsidR="00146116" w:rsidRDefault="00146116" w:rsidP="00DD1AA9">
            <w:pPr>
              <w:jc w:val="center"/>
              <w:rPr>
                <w:rFonts w:ascii="Cambria" w:hAnsi="Cambria"/>
                <w:color w:val="000000"/>
                <w:sz w:val="22"/>
                <w:szCs w:val="22"/>
                <w:lang w:val="en-US"/>
              </w:rPr>
            </w:pPr>
            <w:r>
              <w:rPr>
                <w:rFonts w:ascii="Cambria" w:hAnsi="Cambria"/>
                <w:color w:val="000000"/>
                <w:sz w:val="22"/>
                <w:szCs w:val="22"/>
                <w:lang w:val="en-US"/>
              </w:rPr>
              <w:t>69 Tahun</w:t>
            </w:r>
          </w:p>
        </w:tc>
        <w:tc>
          <w:tcPr>
            <w:tcW w:w="3021" w:type="dxa"/>
            <w:tcBorders>
              <w:top w:val="nil"/>
              <w:left w:val="nil"/>
              <w:bottom w:val="nil"/>
              <w:right w:val="nil"/>
            </w:tcBorders>
          </w:tcPr>
          <w:p w14:paraId="1A35A520" w14:textId="08B0C392" w:rsidR="00146116" w:rsidRDefault="00146116" w:rsidP="00DD1AA9">
            <w:pPr>
              <w:jc w:val="center"/>
              <w:rPr>
                <w:rFonts w:ascii="Cambria" w:hAnsi="Cambria"/>
                <w:color w:val="000000"/>
                <w:sz w:val="22"/>
                <w:szCs w:val="22"/>
                <w:lang w:val="en-US"/>
              </w:rPr>
            </w:pPr>
            <w:r>
              <w:rPr>
                <w:rFonts w:ascii="Cambria" w:hAnsi="Cambria"/>
                <w:color w:val="000000"/>
                <w:sz w:val="22"/>
                <w:szCs w:val="22"/>
                <w:lang w:val="en-US"/>
              </w:rPr>
              <w:t>37 Tahun</w:t>
            </w:r>
          </w:p>
        </w:tc>
      </w:tr>
      <w:tr w:rsidR="00146116" w14:paraId="540A0FA8" w14:textId="77777777" w:rsidTr="00146116">
        <w:tc>
          <w:tcPr>
            <w:tcW w:w="3020" w:type="dxa"/>
            <w:tcBorders>
              <w:top w:val="nil"/>
              <w:left w:val="nil"/>
              <w:bottom w:val="nil"/>
              <w:right w:val="nil"/>
            </w:tcBorders>
          </w:tcPr>
          <w:p w14:paraId="451BC748" w14:textId="111A76BB" w:rsidR="00146116" w:rsidRDefault="00146116" w:rsidP="00DD1AA9">
            <w:pPr>
              <w:jc w:val="both"/>
              <w:rPr>
                <w:rFonts w:ascii="Cambria" w:hAnsi="Cambria"/>
                <w:color w:val="000000"/>
                <w:sz w:val="22"/>
                <w:szCs w:val="22"/>
                <w:lang w:val="en-US"/>
              </w:rPr>
            </w:pPr>
            <w:r>
              <w:rPr>
                <w:rFonts w:ascii="Cambria" w:hAnsi="Cambria"/>
                <w:color w:val="000000"/>
                <w:sz w:val="22"/>
                <w:szCs w:val="22"/>
                <w:lang w:val="en-US"/>
              </w:rPr>
              <w:t>Pendidikan</w:t>
            </w:r>
          </w:p>
        </w:tc>
        <w:tc>
          <w:tcPr>
            <w:tcW w:w="3020" w:type="dxa"/>
            <w:tcBorders>
              <w:top w:val="nil"/>
              <w:left w:val="nil"/>
              <w:bottom w:val="nil"/>
              <w:right w:val="nil"/>
            </w:tcBorders>
          </w:tcPr>
          <w:p w14:paraId="55B8F8E3" w14:textId="2EF55686" w:rsidR="00146116" w:rsidRDefault="00146116" w:rsidP="00DD1AA9">
            <w:pPr>
              <w:jc w:val="center"/>
              <w:rPr>
                <w:rFonts w:ascii="Cambria" w:hAnsi="Cambria"/>
                <w:color w:val="000000"/>
                <w:sz w:val="22"/>
                <w:szCs w:val="22"/>
                <w:lang w:val="en-US"/>
              </w:rPr>
            </w:pPr>
            <w:r>
              <w:rPr>
                <w:rFonts w:ascii="Cambria" w:hAnsi="Cambria"/>
                <w:color w:val="000000"/>
                <w:sz w:val="22"/>
                <w:szCs w:val="22"/>
                <w:lang w:val="en-US"/>
              </w:rPr>
              <w:t>SD</w:t>
            </w:r>
          </w:p>
        </w:tc>
        <w:tc>
          <w:tcPr>
            <w:tcW w:w="3021" w:type="dxa"/>
            <w:tcBorders>
              <w:top w:val="nil"/>
              <w:left w:val="nil"/>
              <w:bottom w:val="nil"/>
              <w:right w:val="nil"/>
            </w:tcBorders>
          </w:tcPr>
          <w:p w14:paraId="3430ED3D" w14:textId="346D9B3F" w:rsidR="00146116" w:rsidRDefault="00146116" w:rsidP="00DD1AA9">
            <w:pPr>
              <w:jc w:val="center"/>
              <w:rPr>
                <w:rFonts w:ascii="Cambria" w:hAnsi="Cambria"/>
                <w:color w:val="000000"/>
                <w:sz w:val="22"/>
                <w:szCs w:val="22"/>
                <w:lang w:val="en-US"/>
              </w:rPr>
            </w:pPr>
            <w:r>
              <w:rPr>
                <w:rFonts w:ascii="Cambria" w:hAnsi="Cambria"/>
                <w:color w:val="000000"/>
                <w:sz w:val="22"/>
                <w:szCs w:val="22"/>
                <w:lang w:val="en-US"/>
              </w:rPr>
              <w:t>SMP</w:t>
            </w:r>
          </w:p>
        </w:tc>
      </w:tr>
      <w:tr w:rsidR="00146116" w14:paraId="1FDCDE05" w14:textId="77777777" w:rsidTr="00146116">
        <w:tc>
          <w:tcPr>
            <w:tcW w:w="3020" w:type="dxa"/>
            <w:tcBorders>
              <w:top w:val="nil"/>
              <w:left w:val="nil"/>
              <w:bottom w:val="nil"/>
              <w:right w:val="nil"/>
            </w:tcBorders>
          </w:tcPr>
          <w:p w14:paraId="223FA38A" w14:textId="3DCC5BD6" w:rsidR="00146116" w:rsidRDefault="00146116" w:rsidP="00DD1AA9">
            <w:pPr>
              <w:jc w:val="both"/>
              <w:rPr>
                <w:rFonts w:ascii="Cambria" w:hAnsi="Cambria"/>
                <w:color w:val="000000"/>
                <w:sz w:val="22"/>
                <w:szCs w:val="22"/>
                <w:lang w:val="en-US"/>
              </w:rPr>
            </w:pPr>
            <w:r>
              <w:rPr>
                <w:rFonts w:ascii="Cambria" w:hAnsi="Cambria"/>
                <w:color w:val="000000"/>
                <w:sz w:val="22"/>
                <w:szCs w:val="22"/>
                <w:lang w:val="en-US"/>
              </w:rPr>
              <w:t xml:space="preserve">Pekerjaan </w:t>
            </w:r>
          </w:p>
        </w:tc>
        <w:tc>
          <w:tcPr>
            <w:tcW w:w="3020" w:type="dxa"/>
            <w:tcBorders>
              <w:top w:val="nil"/>
              <w:left w:val="nil"/>
              <w:bottom w:val="nil"/>
              <w:right w:val="nil"/>
            </w:tcBorders>
          </w:tcPr>
          <w:p w14:paraId="7E71A32C" w14:textId="72B5CAE6" w:rsidR="00146116" w:rsidRDefault="00146116" w:rsidP="00DD1AA9">
            <w:pPr>
              <w:jc w:val="center"/>
              <w:rPr>
                <w:rFonts w:ascii="Cambria" w:hAnsi="Cambria"/>
                <w:color w:val="000000"/>
                <w:sz w:val="22"/>
                <w:szCs w:val="22"/>
                <w:lang w:val="en-US"/>
              </w:rPr>
            </w:pPr>
            <w:r>
              <w:rPr>
                <w:rFonts w:ascii="Cambria" w:hAnsi="Cambria"/>
                <w:color w:val="000000"/>
                <w:sz w:val="22"/>
                <w:szCs w:val="22"/>
                <w:lang w:val="en-US"/>
              </w:rPr>
              <w:t>Ibu Rumah Tangga</w:t>
            </w:r>
          </w:p>
        </w:tc>
        <w:tc>
          <w:tcPr>
            <w:tcW w:w="3021" w:type="dxa"/>
            <w:tcBorders>
              <w:top w:val="nil"/>
              <w:left w:val="nil"/>
              <w:bottom w:val="nil"/>
              <w:right w:val="nil"/>
            </w:tcBorders>
          </w:tcPr>
          <w:p w14:paraId="688DB81B" w14:textId="44034C67" w:rsidR="00146116" w:rsidRDefault="00146116" w:rsidP="00DD1AA9">
            <w:pPr>
              <w:jc w:val="center"/>
              <w:rPr>
                <w:rFonts w:ascii="Cambria" w:hAnsi="Cambria"/>
                <w:color w:val="000000"/>
                <w:sz w:val="22"/>
                <w:szCs w:val="22"/>
                <w:lang w:val="en-US"/>
              </w:rPr>
            </w:pPr>
            <w:r>
              <w:rPr>
                <w:rFonts w:ascii="Cambria" w:hAnsi="Cambria"/>
                <w:color w:val="000000"/>
                <w:sz w:val="22"/>
                <w:szCs w:val="22"/>
                <w:lang w:val="en-US"/>
              </w:rPr>
              <w:t>Tidak Bekerja</w:t>
            </w:r>
          </w:p>
        </w:tc>
      </w:tr>
      <w:tr w:rsidR="00146116" w14:paraId="2FA69C2D" w14:textId="77777777" w:rsidTr="00146116">
        <w:tc>
          <w:tcPr>
            <w:tcW w:w="3020" w:type="dxa"/>
            <w:tcBorders>
              <w:top w:val="nil"/>
              <w:left w:val="nil"/>
              <w:bottom w:val="nil"/>
              <w:right w:val="nil"/>
            </w:tcBorders>
          </w:tcPr>
          <w:p w14:paraId="3B073C80" w14:textId="62382CC2" w:rsidR="00146116" w:rsidRDefault="00146116" w:rsidP="00DD1AA9">
            <w:pPr>
              <w:jc w:val="both"/>
              <w:rPr>
                <w:rFonts w:ascii="Cambria" w:hAnsi="Cambria"/>
                <w:color w:val="000000"/>
                <w:sz w:val="22"/>
                <w:szCs w:val="22"/>
                <w:lang w:val="en-US"/>
              </w:rPr>
            </w:pPr>
            <w:r>
              <w:rPr>
                <w:rFonts w:ascii="Cambria" w:hAnsi="Cambria"/>
                <w:color w:val="000000"/>
                <w:sz w:val="22"/>
                <w:szCs w:val="22"/>
                <w:lang w:val="en-US"/>
              </w:rPr>
              <w:t xml:space="preserve">Agama </w:t>
            </w:r>
          </w:p>
        </w:tc>
        <w:tc>
          <w:tcPr>
            <w:tcW w:w="3020" w:type="dxa"/>
            <w:tcBorders>
              <w:top w:val="nil"/>
              <w:left w:val="nil"/>
              <w:bottom w:val="nil"/>
              <w:right w:val="nil"/>
            </w:tcBorders>
          </w:tcPr>
          <w:p w14:paraId="1FA8C129" w14:textId="54ED5310" w:rsidR="00146116" w:rsidRDefault="00146116" w:rsidP="00DD1AA9">
            <w:pPr>
              <w:jc w:val="center"/>
              <w:rPr>
                <w:rFonts w:ascii="Cambria" w:hAnsi="Cambria"/>
                <w:color w:val="000000"/>
                <w:sz w:val="22"/>
                <w:szCs w:val="22"/>
                <w:lang w:val="en-US"/>
              </w:rPr>
            </w:pPr>
            <w:r>
              <w:rPr>
                <w:rFonts w:ascii="Cambria" w:hAnsi="Cambria"/>
                <w:color w:val="000000"/>
                <w:sz w:val="22"/>
                <w:szCs w:val="22"/>
                <w:lang w:val="en-US"/>
              </w:rPr>
              <w:t>Islam</w:t>
            </w:r>
          </w:p>
        </w:tc>
        <w:tc>
          <w:tcPr>
            <w:tcW w:w="3021" w:type="dxa"/>
            <w:tcBorders>
              <w:top w:val="nil"/>
              <w:left w:val="nil"/>
              <w:bottom w:val="nil"/>
              <w:right w:val="nil"/>
            </w:tcBorders>
          </w:tcPr>
          <w:p w14:paraId="28070063" w14:textId="21D2FB9E" w:rsidR="00146116" w:rsidRDefault="00146116" w:rsidP="00DD1AA9">
            <w:pPr>
              <w:jc w:val="center"/>
              <w:rPr>
                <w:rFonts w:ascii="Cambria" w:hAnsi="Cambria"/>
                <w:color w:val="000000"/>
                <w:sz w:val="22"/>
                <w:szCs w:val="22"/>
                <w:lang w:val="en-US"/>
              </w:rPr>
            </w:pPr>
            <w:r>
              <w:rPr>
                <w:rFonts w:ascii="Cambria" w:hAnsi="Cambria"/>
                <w:color w:val="000000"/>
                <w:sz w:val="22"/>
                <w:szCs w:val="22"/>
                <w:lang w:val="en-US"/>
              </w:rPr>
              <w:t>Islam</w:t>
            </w:r>
          </w:p>
        </w:tc>
      </w:tr>
      <w:tr w:rsidR="00146116" w14:paraId="45D23FD2" w14:textId="77777777" w:rsidTr="00146116">
        <w:tc>
          <w:tcPr>
            <w:tcW w:w="3020" w:type="dxa"/>
            <w:tcBorders>
              <w:top w:val="nil"/>
              <w:left w:val="nil"/>
              <w:bottom w:val="nil"/>
              <w:right w:val="nil"/>
            </w:tcBorders>
          </w:tcPr>
          <w:p w14:paraId="00494D34" w14:textId="0B14B089" w:rsidR="00146116" w:rsidRDefault="00146116" w:rsidP="00DD1AA9">
            <w:pPr>
              <w:jc w:val="both"/>
              <w:rPr>
                <w:rFonts w:ascii="Cambria" w:hAnsi="Cambria"/>
                <w:color w:val="000000"/>
                <w:sz w:val="22"/>
                <w:szCs w:val="22"/>
                <w:lang w:val="en-US"/>
              </w:rPr>
            </w:pPr>
            <w:r>
              <w:rPr>
                <w:rFonts w:ascii="Cambria" w:hAnsi="Cambria"/>
                <w:color w:val="000000"/>
                <w:sz w:val="22"/>
                <w:szCs w:val="22"/>
                <w:lang w:val="en-US"/>
              </w:rPr>
              <w:t>Status Pernikahan</w:t>
            </w:r>
          </w:p>
        </w:tc>
        <w:tc>
          <w:tcPr>
            <w:tcW w:w="3020" w:type="dxa"/>
            <w:tcBorders>
              <w:top w:val="nil"/>
              <w:left w:val="nil"/>
              <w:bottom w:val="nil"/>
              <w:right w:val="nil"/>
            </w:tcBorders>
          </w:tcPr>
          <w:p w14:paraId="1723853B" w14:textId="5DDDEC46" w:rsidR="00146116" w:rsidRDefault="00146116" w:rsidP="00DD1AA9">
            <w:pPr>
              <w:jc w:val="center"/>
              <w:rPr>
                <w:rFonts w:ascii="Cambria" w:hAnsi="Cambria"/>
                <w:color w:val="000000"/>
                <w:sz w:val="22"/>
                <w:szCs w:val="22"/>
                <w:lang w:val="en-US"/>
              </w:rPr>
            </w:pPr>
            <w:r>
              <w:rPr>
                <w:rFonts w:ascii="Cambria" w:hAnsi="Cambria"/>
                <w:color w:val="000000"/>
                <w:sz w:val="22"/>
                <w:szCs w:val="22"/>
                <w:lang w:val="en-US"/>
              </w:rPr>
              <w:t>Menikah</w:t>
            </w:r>
          </w:p>
        </w:tc>
        <w:tc>
          <w:tcPr>
            <w:tcW w:w="3021" w:type="dxa"/>
            <w:tcBorders>
              <w:top w:val="nil"/>
              <w:left w:val="nil"/>
              <w:bottom w:val="nil"/>
              <w:right w:val="nil"/>
            </w:tcBorders>
          </w:tcPr>
          <w:p w14:paraId="48BAEAE5" w14:textId="328B2DE8" w:rsidR="00146116" w:rsidRDefault="00146116" w:rsidP="00DD1AA9">
            <w:pPr>
              <w:jc w:val="center"/>
              <w:rPr>
                <w:rFonts w:ascii="Cambria" w:hAnsi="Cambria"/>
                <w:color w:val="000000"/>
                <w:sz w:val="22"/>
                <w:szCs w:val="22"/>
                <w:lang w:val="en-US"/>
              </w:rPr>
            </w:pPr>
            <w:r>
              <w:rPr>
                <w:rFonts w:ascii="Cambria" w:hAnsi="Cambria"/>
                <w:color w:val="000000"/>
                <w:sz w:val="22"/>
                <w:szCs w:val="22"/>
                <w:lang w:val="en-US"/>
              </w:rPr>
              <w:t>Belum Menikah</w:t>
            </w:r>
          </w:p>
        </w:tc>
      </w:tr>
      <w:tr w:rsidR="00146116" w14:paraId="53545773" w14:textId="77777777" w:rsidTr="00146116">
        <w:tc>
          <w:tcPr>
            <w:tcW w:w="3020" w:type="dxa"/>
            <w:tcBorders>
              <w:top w:val="nil"/>
              <w:left w:val="nil"/>
              <w:bottom w:val="nil"/>
              <w:right w:val="nil"/>
            </w:tcBorders>
          </w:tcPr>
          <w:p w14:paraId="51A8A9C4" w14:textId="532F9BFF" w:rsidR="00146116" w:rsidRDefault="00146116" w:rsidP="00DD1AA9">
            <w:pPr>
              <w:jc w:val="both"/>
              <w:rPr>
                <w:rFonts w:ascii="Cambria" w:hAnsi="Cambria"/>
                <w:color w:val="000000"/>
                <w:sz w:val="22"/>
                <w:szCs w:val="22"/>
                <w:lang w:val="en-US"/>
              </w:rPr>
            </w:pPr>
            <w:r>
              <w:rPr>
                <w:rFonts w:ascii="Cambria" w:hAnsi="Cambria"/>
                <w:color w:val="000000"/>
                <w:sz w:val="22"/>
                <w:szCs w:val="22"/>
                <w:lang w:val="en-US"/>
              </w:rPr>
              <w:t>Tanggal Dirawat</w:t>
            </w:r>
          </w:p>
        </w:tc>
        <w:tc>
          <w:tcPr>
            <w:tcW w:w="3020" w:type="dxa"/>
            <w:tcBorders>
              <w:top w:val="nil"/>
              <w:left w:val="nil"/>
              <w:bottom w:val="nil"/>
              <w:right w:val="nil"/>
            </w:tcBorders>
          </w:tcPr>
          <w:p w14:paraId="4E85A024" w14:textId="0857C4C1" w:rsidR="00146116" w:rsidRDefault="00146116" w:rsidP="00DD1AA9">
            <w:pPr>
              <w:jc w:val="center"/>
              <w:rPr>
                <w:rFonts w:ascii="Cambria" w:hAnsi="Cambria"/>
                <w:color w:val="000000"/>
                <w:sz w:val="22"/>
                <w:szCs w:val="22"/>
                <w:lang w:val="en-US"/>
              </w:rPr>
            </w:pPr>
            <w:r w:rsidRPr="00146116">
              <w:rPr>
                <w:rFonts w:ascii="Cambria" w:hAnsi="Cambria"/>
                <w:color w:val="000000"/>
                <w:sz w:val="22"/>
                <w:szCs w:val="22"/>
                <w:lang w:val="en-US"/>
              </w:rPr>
              <w:t>24/05/24</w:t>
            </w:r>
          </w:p>
        </w:tc>
        <w:tc>
          <w:tcPr>
            <w:tcW w:w="3021" w:type="dxa"/>
            <w:tcBorders>
              <w:top w:val="nil"/>
              <w:left w:val="nil"/>
              <w:bottom w:val="nil"/>
              <w:right w:val="nil"/>
            </w:tcBorders>
          </w:tcPr>
          <w:p w14:paraId="775D5A0B" w14:textId="55972FB8" w:rsidR="00146116" w:rsidRDefault="00146116" w:rsidP="00DD1AA9">
            <w:pPr>
              <w:jc w:val="center"/>
              <w:rPr>
                <w:rFonts w:ascii="Cambria" w:hAnsi="Cambria"/>
                <w:color w:val="000000"/>
                <w:sz w:val="22"/>
                <w:szCs w:val="22"/>
                <w:lang w:val="en-US"/>
              </w:rPr>
            </w:pPr>
            <w:r w:rsidRPr="00146116">
              <w:rPr>
                <w:rFonts w:ascii="Cambria" w:hAnsi="Cambria"/>
                <w:color w:val="000000"/>
                <w:sz w:val="22"/>
                <w:szCs w:val="22"/>
                <w:lang w:val="en-US"/>
              </w:rPr>
              <w:t>30/05/2024</w:t>
            </w:r>
          </w:p>
        </w:tc>
      </w:tr>
      <w:tr w:rsidR="00146116" w14:paraId="080B2584" w14:textId="77777777" w:rsidTr="00146116">
        <w:tc>
          <w:tcPr>
            <w:tcW w:w="3020" w:type="dxa"/>
            <w:tcBorders>
              <w:top w:val="nil"/>
              <w:left w:val="nil"/>
              <w:bottom w:val="nil"/>
              <w:right w:val="nil"/>
            </w:tcBorders>
          </w:tcPr>
          <w:p w14:paraId="4090BBD9" w14:textId="33DECA4B" w:rsidR="00146116" w:rsidRDefault="00146116" w:rsidP="00DD1AA9">
            <w:pPr>
              <w:jc w:val="both"/>
              <w:rPr>
                <w:rFonts w:ascii="Cambria" w:hAnsi="Cambria"/>
                <w:color w:val="000000"/>
                <w:sz w:val="22"/>
                <w:szCs w:val="22"/>
                <w:lang w:val="en-US"/>
              </w:rPr>
            </w:pPr>
            <w:r>
              <w:rPr>
                <w:rFonts w:ascii="Cambria" w:hAnsi="Cambria"/>
                <w:color w:val="000000"/>
                <w:sz w:val="22"/>
                <w:szCs w:val="22"/>
                <w:lang w:val="en-US"/>
              </w:rPr>
              <w:t>No. Rm</w:t>
            </w:r>
          </w:p>
        </w:tc>
        <w:tc>
          <w:tcPr>
            <w:tcW w:w="3020" w:type="dxa"/>
            <w:tcBorders>
              <w:top w:val="nil"/>
              <w:left w:val="nil"/>
              <w:bottom w:val="nil"/>
              <w:right w:val="nil"/>
            </w:tcBorders>
          </w:tcPr>
          <w:p w14:paraId="0B834A87" w14:textId="10844289" w:rsidR="00146116" w:rsidRDefault="00146116" w:rsidP="00DD1AA9">
            <w:pPr>
              <w:jc w:val="center"/>
              <w:rPr>
                <w:rFonts w:ascii="Cambria" w:hAnsi="Cambria"/>
                <w:color w:val="000000"/>
                <w:sz w:val="22"/>
                <w:szCs w:val="22"/>
                <w:lang w:val="en-US"/>
              </w:rPr>
            </w:pPr>
            <w:r w:rsidRPr="00146116">
              <w:rPr>
                <w:rFonts w:ascii="Cambria" w:hAnsi="Cambria"/>
                <w:color w:val="000000"/>
                <w:sz w:val="22"/>
                <w:szCs w:val="22"/>
                <w:lang w:val="en-US"/>
              </w:rPr>
              <w:t>00202067</w:t>
            </w:r>
          </w:p>
        </w:tc>
        <w:tc>
          <w:tcPr>
            <w:tcW w:w="3021" w:type="dxa"/>
            <w:tcBorders>
              <w:top w:val="nil"/>
              <w:left w:val="nil"/>
              <w:bottom w:val="nil"/>
              <w:right w:val="nil"/>
            </w:tcBorders>
          </w:tcPr>
          <w:p w14:paraId="46CED696" w14:textId="2ABA4A68" w:rsidR="00146116" w:rsidRDefault="00146116" w:rsidP="00DD1AA9">
            <w:pPr>
              <w:jc w:val="center"/>
              <w:rPr>
                <w:rFonts w:ascii="Cambria" w:hAnsi="Cambria"/>
                <w:color w:val="000000"/>
                <w:sz w:val="22"/>
                <w:szCs w:val="22"/>
                <w:lang w:val="en-US"/>
              </w:rPr>
            </w:pPr>
            <w:r w:rsidRPr="00146116">
              <w:rPr>
                <w:rFonts w:ascii="Cambria" w:hAnsi="Cambria"/>
                <w:color w:val="000000"/>
                <w:sz w:val="22"/>
                <w:szCs w:val="22"/>
                <w:lang w:val="en-US"/>
              </w:rPr>
              <w:t>00127805</w:t>
            </w:r>
          </w:p>
        </w:tc>
      </w:tr>
      <w:tr w:rsidR="00146116" w14:paraId="44ADD5B1" w14:textId="77777777" w:rsidTr="00146116">
        <w:tc>
          <w:tcPr>
            <w:tcW w:w="3020" w:type="dxa"/>
            <w:tcBorders>
              <w:top w:val="nil"/>
              <w:left w:val="nil"/>
              <w:bottom w:val="single" w:sz="4" w:space="0" w:color="auto"/>
              <w:right w:val="nil"/>
            </w:tcBorders>
          </w:tcPr>
          <w:p w14:paraId="33B5D78E" w14:textId="2CFF0A84" w:rsidR="00146116" w:rsidRDefault="00146116" w:rsidP="00DD1AA9">
            <w:pPr>
              <w:jc w:val="both"/>
              <w:rPr>
                <w:rFonts w:ascii="Cambria" w:hAnsi="Cambria"/>
                <w:color w:val="000000"/>
                <w:sz w:val="22"/>
                <w:szCs w:val="22"/>
                <w:lang w:val="en-US"/>
              </w:rPr>
            </w:pPr>
            <w:r>
              <w:rPr>
                <w:rFonts w:ascii="Cambria" w:hAnsi="Cambria"/>
                <w:color w:val="000000"/>
                <w:sz w:val="22"/>
                <w:szCs w:val="22"/>
                <w:lang w:val="en-US"/>
              </w:rPr>
              <w:t>Informan</w:t>
            </w:r>
          </w:p>
        </w:tc>
        <w:tc>
          <w:tcPr>
            <w:tcW w:w="3020" w:type="dxa"/>
            <w:tcBorders>
              <w:top w:val="nil"/>
              <w:left w:val="nil"/>
              <w:bottom w:val="single" w:sz="4" w:space="0" w:color="auto"/>
              <w:right w:val="nil"/>
            </w:tcBorders>
          </w:tcPr>
          <w:p w14:paraId="621B41BE" w14:textId="78E6CE1A" w:rsidR="00146116" w:rsidRDefault="00146116" w:rsidP="00DD1AA9">
            <w:pPr>
              <w:jc w:val="center"/>
              <w:rPr>
                <w:rFonts w:ascii="Cambria" w:hAnsi="Cambria"/>
                <w:color w:val="000000"/>
                <w:sz w:val="22"/>
                <w:szCs w:val="22"/>
                <w:lang w:val="en-US"/>
              </w:rPr>
            </w:pPr>
            <w:r w:rsidRPr="00146116">
              <w:rPr>
                <w:rFonts w:ascii="Cambria" w:hAnsi="Cambria"/>
                <w:color w:val="000000"/>
                <w:sz w:val="22"/>
                <w:szCs w:val="22"/>
                <w:lang w:val="en-US"/>
              </w:rPr>
              <w:t>Perawat,</w:t>
            </w:r>
            <w:r>
              <w:rPr>
                <w:rFonts w:ascii="Cambria" w:hAnsi="Cambria"/>
                <w:color w:val="000000"/>
                <w:sz w:val="22"/>
                <w:szCs w:val="22"/>
                <w:lang w:val="en-US"/>
              </w:rPr>
              <w:t xml:space="preserve"> </w:t>
            </w:r>
            <w:r w:rsidRPr="00146116">
              <w:rPr>
                <w:rFonts w:ascii="Cambria" w:hAnsi="Cambria"/>
                <w:color w:val="000000"/>
                <w:sz w:val="22"/>
                <w:szCs w:val="22"/>
                <w:lang w:val="en-US"/>
              </w:rPr>
              <w:t>Pasien,</w:t>
            </w:r>
            <w:r>
              <w:rPr>
                <w:rFonts w:ascii="Cambria" w:hAnsi="Cambria"/>
                <w:color w:val="000000"/>
                <w:sz w:val="22"/>
                <w:szCs w:val="22"/>
                <w:lang w:val="en-US"/>
              </w:rPr>
              <w:t xml:space="preserve"> </w:t>
            </w:r>
            <w:r w:rsidRPr="00146116">
              <w:rPr>
                <w:rFonts w:ascii="Cambria" w:hAnsi="Cambria"/>
                <w:color w:val="000000"/>
                <w:sz w:val="22"/>
                <w:szCs w:val="22"/>
                <w:lang w:val="en-US"/>
              </w:rPr>
              <w:t>dan Buku Rm</w:t>
            </w:r>
          </w:p>
        </w:tc>
        <w:tc>
          <w:tcPr>
            <w:tcW w:w="3021" w:type="dxa"/>
            <w:tcBorders>
              <w:top w:val="nil"/>
              <w:left w:val="nil"/>
              <w:bottom w:val="single" w:sz="4" w:space="0" w:color="auto"/>
              <w:right w:val="nil"/>
            </w:tcBorders>
          </w:tcPr>
          <w:p w14:paraId="4AB60A16" w14:textId="47481AC5" w:rsidR="00146116" w:rsidRDefault="00146116" w:rsidP="00DD1AA9">
            <w:pPr>
              <w:jc w:val="center"/>
              <w:rPr>
                <w:rFonts w:ascii="Cambria" w:hAnsi="Cambria"/>
                <w:color w:val="000000"/>
                <w:sz w:val="22"/>
                <w:szCs w:val="22"/>
                <w:lang w:val="en-US"/>
              </w:rPr>
            </w:pPr>
            <w:r w:rsidRPr="00146116">
              <w:rPr>
                <w:rFonts w:ascii="Cambria" w:hAnsi="Cambria"/>
                <w:color w:val="000000"/>
                <w:sz w:val="22"/>
                <w:szCs w:val="22"/>
                <w:lang w:val="en-US"/>
              </w:rPr>
              <w:t>Perawat,Pasien,dan Buku Rm</w:t>
            </w:r>
          </w:p>
        </w:tc>
      </w:tr>
    </w:tbl>
    <w:p w14:paraId="2B31EE93" w14:textId="77777777" w:rsidR="00DD1AA9" w:rsidRPr="00DD1AA9" w:rsidRDefault="00DD1AA9" w:rsidP="00DD1AA9">
      <w:pPr>
        <w:jc w:val="both"/>
        <w:rPr>
          <w:rFonts w:ascii="Cambria" w:hAnsi="Cambria"/>
          <w:color w:val="000000"/>
          <w:sz w:val="22"/>
          <w:szCs w:val="22"/>
          <w:lang w:val="en-US"/>
        </w:rPr>
      </w:pPr>
    </w:p>
    <w:p w14:paraId="0B2CB81C" w14:textId="566CE8F5" w:rsidR="00146116" w:rsidRPr="00146116" w:rsidRDefault="00146116" w:rsidP="00633EE8">
      <w:pPr>
        <w:spacing w:before="120" w:after="120"/>
        <w:jc w:val="both"/>
        <w:rPr>
          <w:rFonts w:ascii="Cambria" w:hAnsi="Cambria"/>
          <w:b/>
          <w:bCs/>
          <w:i/>
          <w:iCs/>
          <w:color w:val="000000"/>
          <w:sz w:val="22"/>
          <w:szCs w:val="22"/>
          <w:lang w:val="en-US"/>
        </w:rPr>
      </w:pPr>
      <w:r w:rsidRPr="00146116">
        <w:rPr>
          <w:rFonts w:ascii="Cambria" w:hAnsi="Cambria"/>
          <w:b/>
          <w:bCs/>
          <w:i/>
          <w:iCs/>
          <w:color w:val="000000"/>
          <w:sz w:val="22"/>
          <w:szCs w:val="22"/>
          <w:lang w:val="en-US"/>
        </w:rPr>
        <w:t>Alasan Masuk</w:t>
      </w:r>
    </w:p>
    <w:p w14:paraId="14CC09EE" w14:textId="3CB08777" w:rsidR="00146116" w:rsidRDefault="00146116" w:rsidP="00633EE8">
      <w:pPr>
        <w:spacing w:before="120" w:after="120"/>
        <w:jc w:val="both"/>
        <w:rPr>
          <w:rFonts w:ascii="Cambria" w:hAnsi="Cambria"/>
          <w:color w:val="000000"/>
          <w:sz w:val="22"/>
          <w:szCs w:val="22"/>
          <w:lang w:val="en-US"/>
        </w:rPr>
      </w:pPr>
      <w:r>
        <w:rPr>
          <w:rFonts w:ascii="Cambria" w:hAnsi="Cambria"/>
          <w:color w:val="000000"/>
          <w:sz w:val="22"/>
          <w:szCs w:val="22"/>
          <w:lang w:val="en-US"/>
        </w:rPr>
        <w:t>Pasien 1: Ny. H</w:t>
      </w:r>
    </w:p>
    <w:p w14:paraId="5B49A311" w14:textId="04B3DCE4" w:rsidR="00146116" w:rsidRDefault="00146116" w:rsidP="00633EE8">
      <w:pPr>
        <w:spacing w:before="120" w:after="120"/>
        <w:jc w:val="both"/>
        <w:rPr>
          <w:rFonts w:ascii="Cambria" w:hAnsi="Cambria"/>
          <w:color w:val="000000"/>
          <w:sz w:val="22"/>
          <w:szCs w:val="22"/>
          <w:lang w:val="en-US"/>
        </w:rPr>
      </w:pPr>
      <w:r w:rsidRPr="00146116">
        <w:rPr>
          <w:rFonts w:ascii="Cambria" w:hAnsi="Cambria"/>
          <w:color w:val="000000"/>
          <w:sz w:val="22"/>
          <w:szCs w:val="22"/>
          <w:lang w:val="en-US"/>
        </w:rPr>
        <w:t>Seorang perempuan usian 69 tahun dibawa oleh keluarga ke RSKD Dadi Provinsi Sulawesi Selatan untuk ke 4 kalinya dengan keluhan gelisah yang dialami sejak kurang lebih 1 bulan ini dan memberat dalam 3 hari ini, pasien tidak bisa diam, selalu mondar</w:t>
      </w:r>
      <w:r w:rsidR="00D1556C">
        <w:rPr>
          <w:rFonts w:ascii="Cambria" w:hAnsi="Cambria"/>
          <w:color w:val="000000"/>
          <w:sz w:val="22"/>
          <w:szCs w:val="22"/>
          <w:lang w:val="en-US"/>
        </w:rPr>
        <w:t>-</w:t>
      </w:r>
      <w:r w:rsidRPr="00146116">
        <w:rPr>
          <w:rFonts w:ascii="Cambria" w:hAnsi="Cambria"/>
          <w:color w:val="000000"/>
          <w:sz w:val="22"/>
          <w:szCs w:val="22"/>
          <w:lang w:val="en-US"/>
        </w:rPr>
        <w:t>mandir di rumah, dan juga mondar</w:t>
      </w:r>
      <w:r w:rsidR="00D1556C">
        <w:rPr>
          <w:rFonts w:ascii="Cambria" w:hAnsi="Cambria"/>
          <w:color w:val="000000"/>
          <w:sz w:val="22"/>
          <w:szCs w:val="22"/>
          <w:lang w:val="en-US"/>
        </w:rPr>
        <w:t>-</w:t>
      </w:r>
      <w:r w:rsidRPr="00146116">
        <w:rPr>
          <w:rFonts w:ascii="Cambria" w:hAnsi="Cambria"/>
          <w:color w:val="000000"/>
          <w:sz w:val="22"/>
          <w:szCs w:val="22"/>
          <w:lang w:val="en-US"/>
        </w:rPr>
        <w:t>mandir di rumah tetangga, menurut keluarga klien selalu ingin keluar rumah tanpa pakaian tetapi selalu di tahan oleh keluarga, pasien selalu benyanyi dan berjoget joget sendiri di jalan dan di rumah tetangga</w:t>
      </w:r>
      <w:r>
        <w:rPr>
          <w:rFonts w:ascii="Cambria" w:hAnsi="Cambria"/>
          <w:color w:val="000000"/>
          <w:sz w:val="22"/>
          <w:szCs w:val="22"/>
          <w:lang w:val="en-US"/>
        </w:rPr>
        <w:t>.</w:t>
      </w:r>
    </w:p>
    <w:p w14:paraId="19471CA5" w14:textId="1A6C02B5" w:rsidR="00146116" w:rsidRPr="00B60805" w:rsidRDefault="00146116" w:rsidP="00633EE8">
      <w:pPr>
        <w:spacing w:before="120" w:after="120"/>
        <w:jc w:val="both"/>
        <w:rPr>
          <w:rFonts w:ascii="Cambria" w:hAnsi="Cambria"/>
          <w:color w:val="000000"/>
          <w:sz w:val="22"/>
          <w:szCs w:val="22"/>
          <w:lang w:val="en-US"/>
        </w:rPr>
      </w:pPr>
      <w:r>
        <w:rPr>
          <w:rFonts w:ascii="Cambria" w:hAnsi="Cambria"/>
          <w:color w:val="000000"/>
          <w:sz w:val="22"/>
          <w:szCs w:val="22"/>
          <w:lang w:val="en-US"/>
        </w:rPr>
        <w:t>Pasien 2: Ny. R</w:t>
      </w:r>
    </w:p>
    <w:p w14:paraId="5E3501AE" w14:textId="1258EC2A" w:rsidR="000355D6" w:rsidRDefault="00146116" w:rsidP="000355D6">
      <w:pPr>
        <w:spacing w:before="120" w:after="120"/>
        <w:jc w:val="both"/>
        <w:rPr>
          <w:rFonts w:ascii="Cambria" w:hAnsi="Cambria"/>
          <w:color w:val="000000"/>
          <w:sz w:val="22"/>
          <w:szCs w:val="22"/>
          <w:lang w:val="en-US"/>
        </w:rPr>
      </w:pPr>
      <w:r w:rsidRPr="00146116">
        <w:rPr>
          <w:rFonts w:ascii="Cambria" w:hAnsi="Cambria"/>
          <w:color w:val="000000"/>
          <w:sz w:val="22"/>
          <w:szCs w:val="22"/>
          <w:lang w:val="en-US"/>
        </w:rPr>
        <w:t>Seorang perempuan usia 37 tahun dibawa oleh adik kandungnya sendiri ke RSKD Dadi Provinsi Sulawesi Selatan untuk ke 2 kalinya, karena klien gelisah, dialami sejak kurang lebih 1 pekan terakhir, memberat 2 hari ini. Pasien gelisah dan teriak</w:t>
      </w:r>
      <w:r w:rsidR="00D1556C">
        <w:rPr>
          <w:rFonts w:ascii="Cambria" w:hAnsi="Cambria"/>
          <w:color w:val="000000"/>
          <w:sz w:val="22"/>
          <w:szCs w:val="22"/>
          <w:lang w:val="en-US"/>
        </w:rPr>
        <w:t>-</w:t>
      </w:r>
      <w:r w:rsidRPr="00146116">
        <w:rPr>
          <w:rFonts w:ascii="Cambria" w:hAnsi="Cambria"/>
          <w:color w:val="000000"/>
          <w:sz w:val="22"/>
          <w:szCs w:val="22"/>
          <w:lang w:val="en-US"/>
        </w:rPr>
        <w:t>teriak karena klien tidak mau disuruh untuk bekerja sehigga pasien di katai bodoh oleh adiknya dan akhirnya bertengkar dengan adik kandungnya</w:t>
      </w:r>
      <w:r>
        <w:rPr>
          <w:rFonts w:ascii="Cambria" w:hAnsi="Cambria"/>
          <w:color w:val="000000"/>
          <w:sz w:val="22"/>
          <w:szCs w:val="22"/>
          <w:lang w:val="en-US"/>
        </w:rPr>
        <w:t>.</w:t>
      </w:r>
    </w:p>
    <w:p w14:paraId="4509D333" w14:textId="3BD4E4D1" w:rsidR="00146116" w:rsidRPr="00146116" w:rsidRDefault="00146116" w:rsidP="000355D6">
      <w:pPr>
        <w:spacing w:before="120" w:after="120"/>
        <w:jc w:val="both"/>
        <w:rPr>
          <w:rFonts w:ascii="Cambria" w:hAnsi="Cambria"/>
          <w:b/>
          <w:bCs/>
          <w:i/>
          <w:iCs/>
          <w:color w:val="000000"/>
          <w:sz w:val="22"/>
          <w:szCs w:val="22"/>
          <w:lang w:val="en-US"/>
        </w:rPr>
      </w:pPr>
      <w:r w:rsidRPr="00146116">
        <w:rPr>
          <w:rFonts w:ascii="Cambria" w:hAnsi="Cambria"/>
          <w:b/>
          <w:bCs/>
          <w:i/>
          <w:iCs/>
          <w:color w:val="000000"/>
          <w:sz w:val="22"/>
          <w:szCs w:val="22"/>
          <w:lang w:val="en-US"/>
        </w:rPr>
        <w:t>Keluhan Saat Dikaji</w:t>
      </w:r>
    </w:p>
    <w:p w14:paraId="715B0A41" w14:textId="7A82E9D3" w:rsidR="00146116" w:rsidRDefault="00146116" w:rsidP="000355D6">
      <w:pPr>
        <w:spacing w:before="120" w:after="120"/>
        <w:jc w:val="both"/>
        <w:rPr>
          <w:rFonts w:ascii="Cambria" w:hAnsi="Cambria"/>
          <w:color w:val="000000"/>
          <w:sz w:val="22"/>
          <w:szCs w:val="22"/>
          <w:lang w:val="en-US"/>
        </w:rPr>
      </w:pPr>
      <w:r w:rsidRPr="00146116">
        <w:rPr>
          <w:rFonts w:ascii="Cambria" w:hAnsi="Cambria"/>
          <w:color w:val="000000"/>
          <w:sz w:val="22"/>
          <w:szCs w:val="22"/>
          <w:lang w:val="en-US"/>
        </w:rPr>
        <w:t>Pasien 1: Ny. H</w:t>
      </w:r>
    </w:p>
    <w:p w14:paraId="0B513925" w14:textId="7EF8469F" w:rsidR="00146116" w:rsidRDefault="00146116" w:rsidP="000355D6">
      <w:pPr>
        <w:spacing w:before="120" w:after="120"/>
        <w:jc w:val="both"/>
        <w:rPr>
          <w:rFonts w:ascii="Cambria" w:hAnsi="Cambria"/>
          <w:color w:val="000000"/>
          <w:sz w:val="22"/>
          <w:szCs w:val="22"/>
          <w:lang w:val="en-US"/>
        </w:rPr>
      </w:pPr>
      <w:r w:rsidRPr="00146116">
        <w:rPr>
          <w:rFonts w:ascii="Cambria" w:hAnsi="Cambria"/>
          <w:color w:val="000000"/>
          <w:sz w:val="22"/>
          <w:szCs w:val="22"/>
          <w:lang w:val="en-US"/>
        </w:rPr>
        <w:t>Klien mangatakan ia lebih senang bila menyendiri dan malas berinteraksi kepada orang karnakan ia selalu memikirkan keluarganya dan ingin pulang</w:t>
      </w:r>
      <w:r>
        <w:rPr>
          <w:rFonts w:ascii="Cambria" w:hAnsi="Cambria"/>
          <w:color w:val="000000"/>
          <w:sz w:val="22"/>
          <w:szCs w:val="22"/>
          <w:lang w:val="en-US"/>
        </w:rPr>
        <w:t>.</w:t>
      </w:r>
    </w:p>
    <w:p w14:paraId="49E5F866" w14:textId="15BA48C9" w:rsidR="00146116" w:rsidRDefault="00146116" w:rsidP="000355D6">
      <w:pPr>
        <w:spacing w:before="120" w:after="120"/>
        <w:jc w:val="both"/>
        <w:rPr>
          <w:rFonts w:ascii="Cambria" w:hAnsi="Cambria"/>
          <w:color w:val="000000"/>
          <w:sz w:val="22"/>
          <w:szCs w:val="22"/>
          <w:lang w:val="en-US"/>
        </w:rPr>
      </w:pPr>
      <w:r w:rsidRPr="00146116">
        <w:rPr>
          <w:rFonts w:ascii="Cambria" w:hAnsi="Cambria"/>
          <w:color w:val="000000"/>
          <w:sz w:val="22"/>
          <w:szCs w:val="22"/>
          <w:lang w:val="en-US"/>
        </w:rPr>
        <w:t>Pasien 2: Ny. R</w:t>
      </w:r>
    </w:p>
    <w:p w14:paraId="268706C9" w14:textId="6A2B9CBC" w:rsidR="00146116" w:rsidRDefault="00146116" w:rsidP="000355D6">
      <w:pPr>
        <w:spacing w:before="120" w:after="120"/>
        <w:jc w:val="both"/>
        <w:rPr>
          <w:rFonts w:ascii="Cambria" w:hAnsi="Cambria"/>
          <w:color w:val="000000"/>
          <w:sz w:val="22"/>
          <w:szCs w:val="22"/>
          <w:lang w:val="en-US"/>
        </w:rPr>
      </w:pPr>
      <w:r w:rsidRPr="00146116">
        <w:rPr>
          <w:rFonts w:ascii="Cambria" w:hAnsi="Cambria"/>
          <w:color w:val="000000"/>
          <w:sz w:val="22"/>
          <w:szCs w:val="22"/>
          <w:lang w:val="en-US"/>
        </w:rPr>
        <w:t>Klien mangatakan bahwa dirinya tidak berguna,merasa malu dan jarang berinteraksi dengan teman sebayanya</w:t>
      </w:r>
      <w:r>
        <w:rPr>
          <w:rFonts w:ascii="Cambria" w:hAnsi="Cambria"/>
          <w:color w:val="000000"/>
          <w:sz w:val="22"/>
          <w:szCs w:val="22"/>
          <w:lang w:val="en-US"/>
        </w:rPr>
        <w:t>.</w:t>
      </w:r>
    </w:p>
    <w:p w14:paraId="2628D74D" w14:textId="047C6301" w:rsidR="00146116" w:rsidRDefault="00146116" w:rsidP="00146116">
      <w:pPr>
        <w:spacing w:before="120" w:after="120"/>
        <w:jc w:val="center"/>
        <w:rPr>
          <w:rFonts w:ascii="Cambria" w:hAnsi="Cambria"/>
          <w:color w:val="000000"/>
          <w:sz w:val="22"/>
          <w:szCs w:val="22"/>
          <w:lang w:val="en-US"/>
        </w:rPr>
      </w:pPr>
      <w:r w:rsidRPr="00146116">
        <w:rPr>
          <w:rFonts w:ascii="Cambria" w:hAnsi="Cambria"/>
          <w:color w:val="000000"/>
          <w:sz w:val="22"/>
          <w:szCs w:val="22"/>
          <w:lang w:val="en-US"/>
        </w:rPr>
        <w:t xml:space="preserve">Tabel 2. Faktor </w:t>
      </w:r>
      <w:r>
        <w:rPr>
          <w:rFonts w:ascii="Cambria" w:hAnsi="Cambria"/>
          <w:color w:val="000000"/>
          <w:sz w:val="22"/>
          <w:szCs w:val="22"/>
          <w:lang w:val="en-US"/>
        </w:rPr>
        <w:t>P</w:t>
      </w:r>
      <w:r w:rsidRPr="00146116">
        <w:rPr>
          <w:rFonts w:ascii="Cambria" w:hAnsi="Cambria"/>
          <w:color w:val="000000"/>
          <w:sz w:val="22"/>
          <w:szCs w:val="22"/>
          <w:lang w:val="en-US"/>
        </w:rPr>
        <w:t>redisposisi</w:t>
      </w:r>
    </w:p>
    <w:tbl>
      <w:tblPr>
        <w:tblStyle w:val="TableGrid"/>
        <w:tblW w:w="0" w:type="auto"/>
        <w:tblLook w:val="04A0" w:firstRow="1" w:lastRow="0" w:firstColumn="1" w:lastColumn="0" w:noHBand="0" w:noVBand="1"/>
      </w:tblPr>
      <w:tblGrid>
        <w:gridCol w:w="3020"/>
        <w:gridCol w:w="3020"/>
        <w:gridCol w:w="3021"/>
      </w:tblGrid>
      <w:tr w:rsidR="00146116" w:rsidRPr="00977B1C" w14:paraId="52218731" w14:textId="77777777" w:rsidTr="00DD1AA9">
        <w:tc>
          <w:tcPr>
            <w:tcW w:w="3020" w:type="dxa"/>
            <w:tcBorders>
              <w:top w:val="single" w:sz="4" w:space="0" w:color="auto"/>
              <w:left w:val="nil"/>
              <w:bottom w:val="single" w:sz="4" w:space="0" w:color="auto"/>
              <w:right w:val="nil"/>
            </w:tcBorders>
            <w:shd w:val="clear" w:color="auto" w:fill="F2F2F2" w:themeFill="background1" w:themeFillShade="F2"/>
          </w:tcPr>
          <w:p w14:paraId="539ABF35" w14:textId="42B3A13A" w:rsidR="00146116" w:rsidRPr="00977B1C" w:rsidRDefault="00146116" w:rsidP="00DD1AA9">
            <w:pPr>
              <w:jc w:val="center"/>
              <w:rPr>
                <w:rFonts w:ascii="Cambria" w:hAnsi="Cambria"/>
                <w:b/>
                <w:bCs/>
                <w:color w:val="000000"/>
                <w:sz w:val="22"/>
                <w:szCs w:val="22"/>
                <w:lang w:val="en-US"/>
              </w:rPr>
            </w:pPr>
            <w:r w:rsidRPr="00977B1C">
              <w:rPr>
                <w:rFonts w:ascii="Cambria" w:hAnsi="Cambria"/>
                <w:b/>
                <w:bCs/>
                <w:color w:val="000000"/>
                <w:sz w:val="22"/>
                <w:szCs w:val="22"/>
                <w:lang w:val="en-US"/>
              </w:rPr>
              <w:t>Faktor Predisposisi</w:t>
            </w:r>
          </w:p>
        </w:tc>
        <w:tc>
          <w:tcPr>
            <w:tcW w:w="3020" w:type="dxa"/>
            <w:tcBorders>
              <w:top w:val="single" w:sz="4" w:space="0" w:color="auto"/>
              <w:left w:val="nil"/>
              <w:bottom w:val="single" w:sz="4" w:space="0" w:color="auto"/>
              <w:right w:val="nil"/>
            </w:tcBorders>
            <w:shd w:val="clear" w:color="auto" w:fill="F2F2F2" w:themeFill="background1" w:themeFillShade="F2"/>
          </w:tcPr>
          <w:p w14:paraId="72A63EF3" w14:textId="02E32697" w:rsidR="00146116" w:rsidRPr="00977B1C" w:rsidRDefault="00146116" w:rsidP="00DD1AA9">
            <w:pPr>
              <w:jc w:val="center"/>
              <w:rPr>
                <w:rFonts w:ascii="Cambria" w:hAnsi="Cambria"/>
                <w:b/>
                <w:bCs/>
                <w:color w:val="000000"/>
                <w:sz w:val="22"/>
                <w:szCs w:val="22"/>
                <w:lang w:val="en-US"/>
              </w:rPr>
            </w:pPr>
            <w:r w:rsidRPr="00977B1C">
              <w:rPr>
                <w:rFonts w:ascii="Cambria" w:hAnsi="Cambria"/>
                <w:b/>
                <w:bCs/>
                <w:color w:val="000000"/>
                <w:sz w:val="22"/>
                <w:szCs w:val="22"/>
                <w:lang w:val="en-US"/>
              </w:rPr>
              <w:t>Pasien 1</w:t>
            </w:r>
          </w:p>
        </w:tc>
        <w:tc>
          <w:tcPr>
            <w:tcW w:w="3021" w:type="dxa"/>
            <w:tcBorders>
              <w:top w:val="single" w:sz="4" w:space="0" w:color="auto"/>
              <w:left w:val="nil"/>
              <w:bottom w:val="single" w:sz="4" w:space="0" w:color="auto"/>
              <w:right w:val="nil"/>
            </w:tcBorders>
            <w:shd w:val="clear" w:color="auto" w:fill="F2F2F2" w:themeFill="background1" w:themeFillShade="F2"/>
          </w:tcPr>
          <w:p w14:paraId="6EC9E34A" w14:textId="32B6BED5" w:rsidR="00146116" w:rsidRPr="00977B1C" w:rsidRDefault="00146116" w:rsidP="00DD1AA9">
            <w:pPr>
              <w:jc w:val="center"/>
              <w:rPr>
                <w:rFonts w:ascii="Cambria" w:hAnsi="Cambria"/>
                <w:b/>
                <w:bCs/>
                <w:color w:val="000000"/>
                <w:sz w:val="22"/>
                <w:szCs w:val="22"/>
                <w:lang w:val="en-US"/>
              </w:rPr>
            </w:pPr>
            <w:r w:rsidRPr="00977B1C">
              <w:rPr>
                <w:rFonts w:ascii="Cambria" w:hAnsi="Cambria"/>
                <w:b/>
                <w:bCs/>
                <w:color w:val="000000"/>
                <w:sz w:val="22"/>
                <w:szCs w:val="22"/>
                <w:lang w:val="en-US"/>
              </w:rPr>
              <w:t>Pasien 2</w:t>
            </w:r>
          </w:p>
        </w:tc>
      </w:tr>
      <w:tr w:rsidR="00146116" w14:paraId="2D28D2A8" w14:textId="77777777" w:rsidTr="00DD1AA9">
        <w:tc>
          <w:tcPr>
            <w:tcW w:w="3020" w:type="dxa"/>
            <w:tcBorders>
              <w:top w:val="single" w:sz="4" w:space="0" w:color="auto"/>
              <w:left w:val="nil"/>
              <w:bottom w:val="nil"/>
              <w:right w:val="nil"/>
            </w:tcBorders>
          </w:tcPr>
          <w:p w14:paraId="6B4C3FA2" w14:textId="6BD5F148" w:rsidR="00146116" w:rsidRDefault="00977B1C" w:rsidP="00DD1AA9">
            <w:pPr>
              <w:rPr>
                <w:rFonts w:ascii="Cambria" w:hAnsi="Cambria"/>
                <w:color w:val="000000"/>
                <w:sz w:val="22"/>
                <w:szCs w:val="22"/>
                <w:lang w:val="en-US"/>
              </w:rPr>
            </w:pPr>
            <w:r w:rsidRPr="00977B1C">
              <w:rPr>
                <w:rFonts w:ascii="Cambria" w:hAnsi="Cambria"/>
                <w:color w:val="000000"/>
                <w:sz w:val="22"/>
                <w:szCs w:val="22"/>
                <w:lang w:val="en-US"/>
              </w:rPr>
              <w:t>Pernah mengalami gangguan jiwa Sebelumnya</w:t>
            </w:r>
          </w:p>
        </w:tc>
        <w:tc>
          <w:tcPr>
            <w:tcW w:w="3020" w:type="dxa"/>
            <w:tcBorders>
              <w:top w:val="single" w:sz="4" w:space="0" w:color="auto"/>
              <w:left w:val="nil"/>
              <w:bottom w:val="nil"/>
              <w:right w:val="nil"/>
            </w:tcBorders>
          </w:tcPr>
          <w:p w14:paraId="67322C13" w14:textId="720B0ACE" w:rsidR="00146116" w:rsidRDefault="00977B1C" w:rsidP="00DD1AA9">
            <w:pPr>
              <w:jc w:val="center"/>
              <w:rPr>
                <w:rFonts w:ascii="Cambria" w:hAnsi="Cambria"/>
                <w:color w:val="000000"/>
                <w:sz w:val="22"/>
                <w:szCs w:val="22"/>
                <w:lang w:val="en-US"/>
              </w:rPr>
            </w:pPr>
            <w:r>
              <w:rPr>
                <w:rFonts w:ascii="Cambria" w:hAnsi="Cambria"/>
                <w:color w:val="000000"/>
                <w:sz w:val="22"/>
                <w:szCs w:val="22"/>
                <w:lang w:val="en-US"/>
              </w:rPr>
              <w:t>Ya</w:t>
            </w:r>
          </w:p>
        </w:tc>
        <w:tc>
          <w:tcPr>
            <w:tcW w:w="3021" w:type="dxa"/>
            <w:tcBorders>
              <w:top w:val="single" w:sz="4" w:space="0" w:color="auto"/>
              <w:left w:val="nil"/>
              <w:bottom w:val="nil"/>
              <w:right w:val="nil"/>
            </w:tcBorders>
          </w:tcPr>
          <w:p w14:paraId="0AD1C96B" w14:textId="2CAA65C4" w:rsidR="00146116" w:rsidRDefault="00977B1C" w:rsidP="00DD1AA9">
            <w:pPr>
              <w:jc w:val="center"/>
              <w:rPr>
                <w:rFonts w:ascii="Cambria" w:hAnsi="Cambria"/>
                <w:color w:val="000000"/>
                <w:sz w:val="22"/>
                <w:szCs w:val="22"/>
                <w:lang w:val="en-US"/>
              </w:rPr>
            </w:pPr>
            <w:r>
              <w:rPr>
                <w:rFonts w:ascii="Cambria" w:hAnsi="Cambria"/>
                <w:color w:val="000000"/>
                <w:sz w:val="22"/>
                <w:szCs w:val="22"/>
                <w:lang w:val="en-US"/>
              </w:rPr>
              <w:t>Ya</w:t>
            </w:r>
          </w:p>
        </w:tc>
      </w:tr>
      <w:tr w:rsidR="00146116" w14:paraId="0F274D99" w14:textId="77777777" w:rsidTr="00DD1AA9">
        <w:tc>
          <w:tcPr>
            <w:tcW w:w="3020" w:type="dxa"/>
            <w:tcBorders>
              <w:top w:val="nil"/>
              <w:left w:val="nil"/>
              <w:bottom w:val="nil"/>
              <w:right w:val="nil"/>
            </w:tcBorders>
          </w:tcPr>
          <w:p w14:paraId="12264722" w14:textId="4C40B8E3" w:rsidR="00146116" w:rsidRDefault="00977B1C" w:rsidP="00DD1AA9">
            <w:pPr>
              <w:rPr>
                <w:rFonts w:ascii="Cambria" w:hAnsi="Cambria"/>
                <w:color w:val="000000"/>
                <w:sz w:val="22"/>
                <w:szCs w:val="22"/>
                <w:lang w:val="en-US"/>
              </w:rPr>
            </w:pPr>
            <w:r w:rsidRPr="00977B1C">
              <w:rPr>
                <w:rFonts w:ascii="Cambria" w:hAnsi="Cambria"/>
                <w:color w:val="000000"/>
                <w:sz w:val="22"/>
                <w:szCs w:val="22"/>
                <w:lang w:val="en-US"/>
              </w:rPr>
              <w:t>Pengobatan sebelumya</w:t>
            </w:r>
          </w:p>
        </w:tc>
        <w:tc>
          <w:tcPr>
            <w:tcW w:w="3020" w:type="dxa"/>
            <w:tcBorders>
              <w:top w:val="nil"/>
              <w:left w:val="nil"/>
              <w:bottom w:val="nil"/>
              <w:right w:val="nil"/>
            </w:tcBorders>
          </w:tcPr>
          <w:p w14:paraId="61839D7F" w14:textId="0610AA37" w:rsidR="00146116" w:rsidRDefault="00977B1C" w:rsidP="00DD1AA9">
            <w:pPr>
              <w:jc w:val="center"/>
              <w:rPr>
                <w:rFonts w:ascii="Cambria" w:hAnsi="Cambria"/>
                <w:color w:val="000000"/>
                <w:sz w:val="22"/>
                <w:szCs w:val="22"/>
                <w:lang w:val="en-US"/>
              </w:rPr>
            </w:pPr>
            <w:r>
              <w:rPr>
                <w:rFonts w:ascii="Cambria" w:hAnsi="Cambria"/>
                <w:color w:val="000000"/>
                <w:sz w:val="22"/>
                <w:szCs w:val="22"/>
                <w:lang w:val="en-US"/>
              </w:rPr>
              <w:t>Kurang Berhasil</w:t>
            </w:r>
          </w:p>
        </w:tc>
        <w:tc>
          <w:tcPr>
            <w:tcW w:w="3021" w:type="dxa"/>
            <w:tcBorders>
              <w:top w:val="nil"/>
              <w:left w:val="nil"/>
              <w:bottom w:val="nil"/>
              <w:right w:val="nil"/>
            </w:tcBorders>
          </w:tcPr>
          <w:p w14:paraId="113DE92E" w14:textId="7A88C192" w:rsidR="00146116" w:rsidRDefault="00977B1C" w:rsidP="00DD1AA9">
            <w:pPr>
              <w:jc w:val="center"/>
              <w:rPr>
                <w:rFonts w:ascii="Cambria" w:hAnsi="Cambria"/>
                <w:color w:val="000000"/>
                <w:sz w:val="22"/>
                <w:szCs w:val="22"/>
                <w:lang w:val="en-US"/>
              </w:rPr>
            </w:pPr>
            <w:r>
              <w:rPr>
                <w:rFonts w:ascii="Cambria" w:hAnsi="Cambria"/>
                <w:color w:val="000000"/>
                <w:sz w:val="22"/>
                <w:szCs w:val="22"/>
                <w:lang w:val="en-US"/>
              </w:rPr>
              <w:t>Kurang Berhasil</w:t>
            </w:r>
          </w:p>
        </w:tc>
      </w:tr>
      <w:tr w:rsidR="00977B1C" w14:paraId="3564468C" w14:textId="77777777" w:rsidTr="00DD1AA9">
        <w:tc>
          <w:tcPr>
            <w:tcW w:w="3020" w:type="dxa"/>
            <w:tcBorders>
              <w:top w:val="nil"/>
              <w:left w:val="nil"/>
              <w:bottom w:val="nil"/>
              <w:right w:val="nil"/>
            </w:tcBorders>
          </w:tcPr>
          <w:p w14:paraId="0D1E9107" w14:textId="624329E4" w:rsidR="00977B1C" w:rsidRPr="00977B1C" w:rsidRDefault="00977B1C" w:rsidP="00DD1AA9">
            <w:pPr>
              <w:rPr>
                <w:rFonts w:ascii="Cambria" w:hAnsi="Cambria"/>
                <w:color w:val="000000"/>
                <w:sz w:val="22"/>
                <w:szCs w:val="22"/>
                <w:lang w:val="en-US"/>
              </w:rPr>
            </w:pPr>
            <w:r w:rsidRPr="00977B1C">
              <w:rPr>
                <w:rFonts w:ascii="Cambria" w:hAnsi="Cambria"/>
                <w:color w:val="000000"/>
                <w:sz w:val="22"/>
                <w:szCs w:val="22"/>
                <w:lang w:val="en-US"/>
              </w:rPr>
              <w:t>Pernahka pasien mengalami aniaya fisik, aniaya seksual, penolakan dan kekerasan</w:t>
            </w:r>
            <w:r>
              <w:rPr>
                <w:rFonts w:ascii="Cambria" w:hAnsi="Cambria"/>
                <w:color w:val="000000"/>
                <w:sz w:val="22"/>
                <w:szCs w:val="22"/>
                <w:lang w:val="en-US"/>
              </w:rPr>
              <w:t xml:space="preserve"> k</w:t>
            </w:r>
            <w:r w:rsidRPr="00977B1C">
              <w:rPr>
                <w:rFonts w:ascii="Cambria" w:hAnsi="Cambria"/>
                <w:color w:val="000000"/>
                <w:sz w:val="22"/>
                <w:szCs w:val="22"/>
                <w:lang w:val="en-US"/>
              </w:rPr>
              <w:t>eluarga</w:t>
            </w:r>
          </w:p>
        </w:tc>
        <w:tc>
          <w:tcPr>
            <w:tcW w:w="3020" w:type="dxa"/>
            <w:tcBorders>
              <w:top w:val="nil"/>
              <w:left w:val="nil"/>
              <w:bottom w:val="nil"/>
              <w:right w:val="nil"/>
            </w:tcBorders>
          </w:tcPr>
          <w:p w14:paraId="68AE623A" w14:textId="4B58AF25" w:rsidR="00977B1C" w:rsidRDefault="00977B1C" w:rsidP="00DD1AA9">
            <w:pPr>
              <w:jc w:val="center"/>
              <w:rPr>
                <w:rFonts w:ascii="Cambria" w:hAnsi="Cambria"/>
                <w:color w:val="000000"/>
                <w:sz w:val="22"/>
                <w:szCs w:val="22"/>
                <w:lang w:val="en-US"/>
              </w:rPr>
            </w:pPr>
            <w:r>
              <w:rPr>
                <w:rFonts w:ascii="Cambria" w:hAnsi="Cambria"/>
                <w:color w:val="000000"/>
                <w:sz w:val="22"/>
                <w:szCs w:val="22"/>
                <w:lang w:val="en-US"/>
              </w:rPr>
              <w:t>Tidak Pernah</w:t>
            </w:r>
          </w:p>
        </w:tc>
        <w:tc>
          <w:tcPr>
            <w:tcW w:w="3021" w:type="dxa"/>
            <w:tcBorders>
              <w:top w:val="nil"/>
              <w:left w:val="nil"/>
              <w:bottom w:val="nil"/>
              <w:right w:val="nil"/>
            </w:tcBorders>
          </w:tcPr>
          <w:p w14:paraId="04FB3D1D" w14:textId="21262C00" w:rsidR="00977B1C" w:rsidRDefault="00977B1C" w:rsidP="00DD1AA9">
            <w:pPr>
              <w:jc w:val="center"/>
              <w:rPr>
                <w:rFonts w:ascii="Cambria" w:hAnsi="Cambria"/>
                <w:color w:val="000000"/>
                <w:sz w:val="22"/>
                <w:szCs w:val="22"/>
                <w:lang w:val="en-US"/>
              </w:rPr>
            </w:pPr>
            <w:r>
              <w:rPr>
                <w:rFonts w:ascii="Cambria" w:hAnsi="Cambria"/>
                <w:color w:val="000000"/>
                <w:sz w:val="22"/>
                <w:szCs w:val="22"/>
                <w:lang w:val="en-US"/>
              </w:rPr>
              <w:t>Pernah</w:t>
            </w:r>
          </w:p>
        </w:tc>
      </w:tr>
      <w:tr w:rsidR="00977B1C" w14:paraId="32EFDCA1" w14:textId="77777777" w:rsidTr="00DD1AA9">
        <w:tc>
          <w:tcPr>
            <w:tcW w:w="3020" w:type="dxa"/>
            <w:tcBorders>
              <w:top w:val="nil"/>
              <w:left w:val="nil"/>
              <w:bottom w:val="nil"/>
              <w:right w:val="nil"/>
            </w:tcBorders>
          </w:tcPr>
          <w:p w14:paraId="60C7FC45" w14:textId="635D4D91" w:rsidR="00977B1C" w:rsidRPr="00977B1C" w:rsidRDefault="00977B1C" w:rsidP="00DD1AA9">
            <w:pPr>
              <w:rPr>
                <w:rFonts w:ascii="Cambria" w:hAnsi="Cambria"/>
                <w:color w:val="000000"/>
                <w:sz w:val="22"/>
                <w:szCs w:val="22"/>
                <w:lang w:val="en-US"/>
              </w:rPr>
            </w:pPr>
            <w:r w:rsidRPr="00977B1C">
              <w:rPr>
                <w:rFonts w:ascii="Cambria" w:hAnsi="Cambria"/>
                <w:color w:val="000000"/>
                <w:sz w:val="22"/>
                <w:szCs w:val="22"/>
                <w:lang w:val="en-US"/>
              </w:rPr>
              <w:t>Adakah anggota Keluarga yang mengalami gangguan</w:t>
            </w:r>
            <w:r>
              <w:rPr>
                <w:rFonts w:ascii="Cambria" w:hAnsi="Cambria"/>
                <w:color w:val="000000"/>
                <w:sz w:val="22"/>
                <w:szCs w:val="22"/>
                <w:lang w:val="en-US"/>
              </w:rPr>
              <w:t xml:space="preserve"> </w:t>
            </w:r>
            <w:r w:rsidRPr="00977B1C">
              <w:rPr>
                <w:rFonts w:ascii="Cambria" w:hAnsi="Cambria"/>
                <w:color w:val="000000"/>
                <w:sz w:val="22"/>
                <w:szCs w:val="22"/>
                <w:lang w:val="en-US"/>
              </w:rPr>
              <w:t>jiwa</w:t>
            </w:r>
          </w:p>
        </w:tc>
        <w:tc>
          <w:tcPr>
            <w:tcW w:w="3020" w:type="dxa"/>
            <w:tcBorders>
              <w:top w:val="nil"/>
              <w:left w:val="nil"/>
              <w:bottom w:val="nil"/>
              <w:right w:val="nil"/>
            </w:tcBorders>
          </w:tcPr>
          <w:p w14:paraId="7325D494" w14:textId="75382DCC" w:rsidR="00977B1C" w:rsidRDefault="00977B1C" w:rsidP="00DD1AA9">
            <w:pPr>
              <w:jc w:val="center"/>
              <w:rPr>
                <w:rFonts w:ascii="Cambria" w:hAnsi="Cambria"/>
                <w:color w:val="000000"/>
                <w:sz w:val="22"/>
                <w:szCs w:val="22"/>
                <w:lang w:val="en-US"/>
              </w:rPr>
            </w:pPr>
            <w:r>
              <w:rPr>
                <w:rFonts w:ascii="Cambria" w:hAnsi="Cambria"/>
                <w:color w:val="000000"/>
                <w:sz w:val="22"/>
                <w:szCs w:val="22"/>
                <w:lang w:val="en-US"/>
              </w:rPr>
              <w:t>Tidak Ada</w:t>
            </w:r>
          </w:p>
        </w:tc>
        <w:tc>
          <w:tcPr>
            <w:tcW w:w="3021" w:type="dxa"/>
            <w:tcBorders>
              <w:top w:val="nil"/>
              <w:left w:val="nil"/>
              <w:bottom w:val="nil"/>
              <w:right w:val="nil"/>
            </w:tcBorders>
          </w:tcPr>
          <w:p w14:paraId="0D593917" w14:textId="4FFD7396" w:rsidR="00977B1C" w:rsidRDefault="00977B1C" w:rsidP="00DD1AA9">
            <w:pPr>
              <w:jc w:val="center"/>
              <w:rPr>
                <w:rFonts w:ascii="Cambria" w:hAnsi="Cambria"/>
                <w:color w:val="000000"/>
                <w:sz w:val="22"/>
                <w:szCs w:val="22"/>
                <w:lang w:val="en-US"/>
              </w:rPr>
            </w:pPr>
            <w:r>
              <w:rPr>
                <w:rFonts w:ascii="Cambria" w:hAnsi="Cambria"/>
                <w:color w:val="000000"/>
                <w:sz w:val="22"/>
                <w:szCs w:val="22"/>
                <w:lang w:val="en-US"/>
              </w:rPr>
              <w:t>Tidak Ada</w:t>
            </w:r>
          </w:p>
        </w:tc>
      </w:tr>
      <w:tr w:rsidR="00977B1C" w14:paraId="726D98F8" w14:textId="77777777" w:rsidTr="00DD1AA9">
        <w:tc>
          <w:tcPr>
            <w:tcW w:w="3020" w:type="dxa"/>
            <w:tcBorders>
              <w:top w:val="nil"/>
              <w:left w:val="nil"/>
              <w:bottom w:val="single" w:sz="4" w:space="0" w:color="auto"/>
              <w:right w:val="nil"/>
            </w:tcBorders>
          </w:tcPr>
          <w:p w14:paraId="4D8DD746" w14:textId="14684198" w:rsidR="00977B1C" w:rsidRPr="00977B1C" w:rsidRDefault="00977B1C" w:rsidP="00DD1AA9">
            <w:pPr>
              <w:rPr>
                <w:rFonts w:ascii="Cambria" w:hAnsi="Cambria"/>
                <w:color w:val="000000"/>
                <w:sz w:val="22"/>
                <w:szCs w:val="22"/>
                <w:lang w:val="en-US"/>
              </w:rPr>
            </w:pPr>
            <w:r w:rsidRPr="00977B1C">
              <w:rPr>
                <w:rFonts w:ascii="Cambria" w:hAnsi="Cambria"/>
                <w:color w:val="000000"/>
                <w:sz w:val="22"/>
                <w:szCs w:val="22"/>
                <w:lang w:val="en-US"/>
              </w:rPr>
              <w:lastRenderedPageBreak/>
              <w:t>Pengalaman masa lalu yang tidak menyenangkan</w:t>
            </w:r>
          </w:p>
        </w:tc>
        <w:tc>
          <w:tcPr>
            <w:tcW w:w="3020" w:type="dxa"/>
            <w:tcBorders>
              <w:top w:val="nil"/>
              <w:left w:val="nil"/>
              <w:bottom w:val="single" w:sz="4" w:space="0" w:color="auto"/>
              <w:right w:val="nil"/>
            </w:tcBorders>
          </w:tcPr>
          <w:p w14:paraId="55886EE5" w14:textId="76408B71" w:rsidR="00977B1C" w:rsidRDefault="00977B1C" w:rsidP="00DD1AA9">
            <w:pPr>
              <w:jc w:val="center"/>
              <w:rPr>
                <w:rFonts w:ascii="Cambria" w:hAnsi="Cambria"/>
                <w:color w:val="000000"/>
                <w:sz w:val="22"/>
                <w:szCs w:val="22"/>
                <w:lang w:val="en-US"/>
              </w:rPr>
            </w:pPr>
            <w:r>
              <w:rPr>
                <w:rFonts w:ascii="Cambria" w:hAnsi="Cambria"/>
                <w:color w:val="000000"/>
                <w:sz w:val="22"/>
                <w:szCs w:val="22"/>
                <w:lang w:val="en-US"/>
              </w:rPr>
              <w:t>Tidak</w:t>
            </w:r>
          </w:p>
        </w:tc>
        <w:tc>
          <w:tcPr>
            <w:tcW w:w="3021" w:type="dxa"/>
            <w:tcBorders>
              <w:top w:val="nil"/>
              <w:left w:val="nil"/>
              <w:bottom w:val="single" w:sz="4" w:space="0" w:color="auto"/>
              <w:right w:val="nil"/>
            </w:tcBorders>
          </w:tcPr>
          <w:p w14:paraId="6E13388E" w14:textId="200EDD75" w:rsidR="00977B1C" w:rsidRDefault="00977B1C" w:rsidP="00DD1AA9">
            <w:pPr>
              <w:jc w:val="center"/>
              <w:rPr>
                <w:rFonts w:ascii="Cambria" w:hAnsi="Cambria"/>
                <w:color w:val="000000"/>
                <w:sz w:val="22"/>
                <w:szCs w:val="22"/>
                <w:lang w:val="en-US"/>
              </w:rPr>
            </w:pPr>
            <w:r>
              <w:rPr>
                <w:rFonts w:ascii="Cambria" w:hAnsi="Cambria"/>
                <w:color w:val="000000"/>
                <w:sz w:val="22"/>
                <w:szCs w:val="22"/>
                <w:lang w:val="en-US"/>
              </w:rPr>
              <w:t>Tidak</w:t>
            </w:r>
          </w:p>
        </w:tc>
      </w:tr>
    </w:tbl>
    <w:p w14:paraId="7E697A8C" w14:textId="77777777" w:rsidR="00DD1AA9" w:rsidRDefault="00DD1AA9" w:rsidP="00DD1AA9">
      <w:pPr>
        <w:jc w:val="both"/>
        <w:rPr>
          <w:rFonts w:ascii="Cambria" w:hAnsi="Cambria"/>
          <w:color w:val="000000"/>
          <w:sz w:val="22"/>
          <w:szCs w:val="22"/>
          <w:lang w:val="en-US"/>
        </w:rPr>
      </w:pPr>
    </w:p>
    <w:p w14:paraId="17160573" w14:textId="6695083A" w:rsidR="00146116" w:rsidRDefault="005F658C" w:rsidP="00DD1AA9">
      <w:pPr>
        <w:jc w:val="center"/>
        <w:rPr>
          <w:rFonts w:ascii="Cambria" w:hAnsi="Cambria"/>
          <w:color w:val="000000"/>
          <w:sz w:val="22"/>
          <w:szCs w:val="22"/>
          <w:lang w:val="en-US"/>
        </w:rPr>
      </w:pPr>
      <w:r w:rsidRPr="005F658C">
        <w:rPr>
          <w:rFonts w:ascii="Cambria" w:hAnsi="Cambria"/>
          <w:color w:val="000000"/>
          <w:sz w:val="22"/>
          <w:szCs w:val="22"/>
          <w:lang w:val="en-US"/>
        </w:rPr>
        <w:t>Tabel 3. Pengkajian fisik</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5F658C" w:rsidRPr="005F658C" w14:paraId="00F530C4" w14:textId="77777777" w:rsidTr="00DD1AA9">
        <w:tc>
          <w:tcPr>
            <w:tcW w:w="3020" w:type="dxa"/>
            <w:tcBorders>
              <w:top w:val="single" w:sz="4" w:space="0" w:color="auto"/>
              <w:bottom w:val="single" w:sz="4" w:space="0" w:color="auto"/>
            </w:tcBorders>
            <w:shd w:val="clear" w:color="auto" w:fill="F2F2F2" w:themeFill="background1" w:themeFillShade="F2"/>
          </w:tcPr>
          <w:p w14:paraId="7DA508A2" w14:textId="4FF2F89E" w:rsidR="005F658C" w:rsidRPr="005F658C" w:rsidRDefault="005F658C" w:rsidP="00DD1AA9">
            <w:pPr>
              <w:jc w:val="center"/>
              <w:rPr>
                <w:rFonts w:ascii="Cambria" w:hAnsi="Cambria"/>
                <w:b/>
                <w:bCs/>
                <w:color w:val="000000"/>
                <w:sz w:val="22"/>
                <w:szCs w:val="22"/>
                <w:lang w:val="en-US"/>
              </w:rPr>
            </w:pPr>
            <w:r w:rsidRPr="005F658C">
              <w:rPr>
                <w:rFonts w:ascii="Cambria" w:hAnsi="Cambria"/>
                <w:b/>
                <w:bCs/>
                <w:color w:val="000000"/>
                <w:sz w:val="22"/>
                <w:szCs w:val="22"/>
                <w:lang w:val="en-US"/>
              </w:rPr>
              <w:t>Pengkajian Fisik</w:t>
            </w:r>
          </w:p>
        </w:tc>
        <w:tc>
          <w:tcPr>
            <w:tcW w:w="3020" w:type="dxa"/>
            <w:tcBorders>
              <w:top w:val="single" w:sz="4" w:space="0" w:color="auto"/>
              <w:bottom w:val="single" w:sz="4" w:space="0" w:color="auto"/>
            </w:tcBorders>
            <w:shd w:val="clear" w:color="auto" w:fill="F2F2F2" w:themeFill="background1" w:themeFillShade="F2"/>
          </w:tcPr>
          <w:p w14:paraId="3F4938B8" w14:textId="048F8221" w:rsidR="005F658C" w:rsidRPr="005F658C" w:rsidRDefault="005F658C" w:rsidP="00DD1AA9">
            <w:pPr>
              <w:jc w:val="center"/>
              <w:rPr>
                <w:rFonts w:ascii="Cambria" w:hAnsi="Cambria"/>
                <w:b/>
                <w:bCs/>
                <w:color w:val="000000"/>
                <w:sz w:val="22"/>
                <w:szCs w:val="22"/>
                <w:lang w:val="en-US"/>
              </w:rPr>
            </w:pPr>
            <w:r w:rsidRPr="005F658C">
              <w:rPr>
                <w:rFonts w:ascii="Cambria" w:hAnsi="Cambria"/>
                <w:b/>
                <w:bCs/>
                <w:color w:val="000000"/>
                <w:sz w:val="22"/>
                <w:szCs w:val="22"/>
                <w:lang w:val="en-US"/>
              </w:rPr>
              <w:t>Pasien 1</w:t>
            </w:r>
          </w:p>
        </w:tc>
        <w:tc>
          <w:tcPr>
            <w:tcW w:w="3021" w:type="dxa"/>
            <w:tcBorders>
              <w:top w:val="single" w:sz="4" w:space="0" w:color="auto"/>
              <w:bottom w:val="single" w:sz="4" w:space="0" w:color="auto"/>
            </w:tcBorders>
            <w:shd w:val="clear" w:color="auto" w:fill="F2F2F2" w:themeFill="background1" w:themeFillShade="F2"/>
          </w:tcPr>
          <w:p w14:paraId="7711CD12" w14:textId="0F53C64C" w:rsidR="005F658C" w:rsidRPr="005F658C" w:rsidRDefault="005F658C" w:rsidP="00DD1AA9">
            <w:pPr>
              <w:jc w:val="center"/>
              <w:rPr>
                <w:rFonts w:ascii="Cambria" w:hAnsi="Cambria"/>
                <w:b/>
                <w:bCs/>
                <w:color w:val="000000"/>
                <w:sz w:val="22"/>
                <w:szCs w:val="22"/>
                <w:lang w:val="en-US"/>
              </w:rPr>
            </w:pPr>
            <w:r w:rsidRPr="005F658C">
              <w:rPr>
                <w:rFonts w:ascii="Cambria" w:hAnsi="Cambria"/>
                <w:b/>
                <w:bCs/>
                <w:color w:val="000000"/>
                <w:sz w:val="22"/>
                <w:szCs w:val="22"/>
                <w:lang w:val="en-US"/>
              </w:rPr>
              <w:t>Pasien 2</w:t>
            </w:r>
          </w:p>
        </w:tc>
      </w:tr>
      <w:tr w:rsidR="005F658C" w14:paraId="783F4127" w14:textId="77777777" w:rsidTr="00DD1AA9">
        <w:tc>
          <w:tcPr>
            <w:tcW w:w="3020" w:type="dxa"/>
            <w:tcBorders>
              <w:top w:val="single" w:sz="4" w:space="0" w:color="auto"/>
            </w:tcBorders>
          </w:tcPr>
          <w:p w14:paraId="595C812E" w14:textId="0C889895" w:rsidR="005F658C" w:rsidRDefault="005F658C" w:rsidP="00DD1AA9">
            <w:pPr>
              <w:jc w:val="both"/>
              <w:rPr>
                <w:rFonts w:ascii="Cambria" w:hAnsi="Cambria"/>
                <w:color w:val="000000"/>
                <w:sz w:val="22"/>
                <w:szCs w:val="22"/>
                <w:lang w:val="en-US"/>
              </w:rPr>
            </w:pPr>
            <w:r w:rsidRPr="005F658C">
              <w:rPr>
                <w:rFonts w:ascii="Cambria" w:hAnsi="Cambria"/>
                <w:color w:val="000000"/>
                <w:sz w:val="22"/>
                <w:szCs w:val="22"/>
                <w:lang w:val="en-US"/>
              </w:rPr>
              <w:t>Tanda</w:t>
            </w:r>
            <w:r w:rsidR="00333AE5">
              <w:rPr>
                <w:rFonts w:ascii="Cambria" w:hAnsi="Cambria"/>
                <w:color w:val="000000"/>
                <w:sz w:val="22"/>
                <w:szCs w:val="22"/>
                <w:lang w:val="en-US"/>
              </w:rPr>
              <w:t>-</w:t>
            </w:r>
            <w:r w:rsidRPr="005F658C">
              <w:rPr>
                <w:rFonts w:ascii="Cambria" w:hAnsi="Cambria"/>
                <w:color w:val="000000"/>
                <w:sz w:val="22"/>
                <w:szCs w:val="22"/>
                <w:lang w:val="en-US"/>
              </w:rPr>
              <w:t>tanda Vital</w:t>
            </w:r>
          </w:p>
        </w:tc>
        <w:tc>
          <w:tcPr>
            <w:tcW w:w="3020" w:type="dxa"/>
            <w:tcBorders>
              <w:top w:val="single" w:sz="4" w:space="0" w:color="auto"/>
            </w:tcBorders>
          </w:tcPr>
          <w:p w14:paraId="27565578" w14:textId="3259BAE1" w:rsidR="005F658C" w:rsidRDefault="005F658C" w:rsidP="00DD1AA9">
            <w:pPr>
              <w:jc w:val="center"/>
              <w:rPr>
                <w:rFonts w:ascii="Cambria" w:hAnsi="Cambria"/>
                <w:color w:val="000000"/>
                <w:sz w:val="22"/>
                <w:szCs w:val="22"/>
                <w:lang w:val="en-US"/>
              </w:rPr>
            </w:pPr>
            <w:r w:rsidRPr="005F658C">
              <w:rPr>
                <w:rFonts w:ascii="Cambria" w:hAnsi="Cambria"/>
                <w:color w:val="000000"/>
                <w:sz w:val="22"/>
                <w:szCs w:val="22"/>
                <w:lang w:val="en-US"/>
              </w:rPr>
              <w:t>TD: 120/90 mmHg</w:t>
            </w:r>
          </w:p>
          <w:p w14:paraId="4CD4A178" w14:textId="118D081D" w:rsidR="005F658C" w:rsidRDefault="005F658C" w:rsidP="00DD1AA9">
            <w:pPr>
              <w:jc w:val="center"/>
              <w:rPr>
                <w:rFonts w:ascii="Cambria" w:hAnsi="Cambria"/>
                <w:color w:val="000000"/>
                <w:sz w:val="22"/>
                <w:szCs w:val="22"/>
                <w:lang w:val="en-US"/>
              </w:rPr>
            </w:pPr>
            <w:r w:rsidRPr="005F658C">
              <w:rPr>
                <w:rFonts w:ascii="Cambria" w:hAnsi="Cambria"/>
                <w:color w:val="000000"/>
                <w:sz w:val="22"/>
                <w:szCs w:val="22"/>
                <w:lang w:val="en-US"/>
              </w:rPr>
              <w:t>S: 360 C</w:t>
            </w:r>
          </w:p>
        </w:tc>
        <w:tc>
          <w:tcPr>
            <w:tcW w:w="3021" w:type="dxa"/>
            <w:tcBorders>
              <w:top w:val="single" w:sz="4" w:space="0" w:color="auto"/>
            </w:tcBorders>
          </w:tcPr>
          <w:p w14:paraId="18E1E1B8" w14:textId="37630B00" w:rsidR="005F658C" w:rsidRDefault="005F658C" w:rsidP="00DD1AA9">
            <w:pPr>
              <w:jc w:val="center"/>
              <w:rPr>
                <w:rFonts w:ascii="Cambria" w:hAnsi="Cambria"/>
                <w:color w:val="000000"/>
                <w:sz w:val="22"/>
                <w:szCs w:val="22"/>
                <w:lang w:val="en-US"/>
              </w:rPr>
            </w:pPr>
            <w:r w:rsidRPr="005F658C">
              <w:rPr>
                <w:rFonts w:ascii="Cambria" w:hAnsi="Cambria"/>
                <w:color w:val="000000"/>
                <w:sz w:val="22"/>
                <w:szCs w:val="22"/>
                <w:lang w:val="en-US"/>
              </w:rPr>
              <w:t>TD: 130/80 mmHg</w:t>
            </w:r>
          </w:p>
          <w:p w14:paraId="14436325" w14:textId="1EE5AED8" w:rsidR="005F658C" w:rsidRDefault="005F658C" w:rsidP="00DD1AA9">
            <w:pPr>
              <w:jc w:val="center"/>
              <w:rPr>
                <w:rFonts w:ascii="Cambria" w:hAnsi="Cambria"/>
                <w:color w:val="000000"/>
                <w:sz w:val="22"/>
                <w:szCs w:val="22"/>
                <w:lang w:val="en-US"/>
              </w:rPr>
            </w:pPr>
            <w:r w:rsidRPr="005F658C">
              <w:rPr>
                <w:rFonts w:ascii="Cambria" w:hAnsi="Cambria"/>
                <w:color w:val="000000"/>
                <w:sz w:val="22"/>
                <w:szCs w:val="22"/>
                <w:lang w:val="en-US"/>
              </w:rPr>
              <w:t>S: 360 C</w:t>
            </w:r>
          </w:p>
        </w:tc>
      </w:tr>
      <w:tr w:rsidR="005F658C" w14:paraId="57BF11E7" w14:textId="77777777" w:rsidTr="00DD1AA9">
        <w:tc>
          <w:tcPr>
            <w:tcW w:w="3020" w:type="dxa"/>
          </w:tcPr>
          <w:p w14:paraId="2DB376A5" w14:textId="7317009A" w:rsidR="005F658C" w:rsidRDefault="005F658C" w:rsidP="00DD1AA9">
            <w:pPr>
              <w:jc w:val="both"/>
              <w:rPr>
                <w:rFonts w:ascii="Cambria" w:hAnsi="Cambria"/>
                <w:color w:val="000000"/>
                <w:sz w:val="22"/>
                <w:szCs w:val="22"/>
                <w:lang w:val="en-US"/>
              </w:rPr>
            </w:pPr>
            <w:r w:rsidRPr="005F658C">
              <w:rPr>
                <w:rFonts w:ascii="Cambria" w:hAnsi="Cambria"/>
                <w:color w:val="000000"/>
                <w:sz w:val="22"/>
                <w:szCs w:val="22"/>
                <w:lang w:val="en-US"/>
              </w:rPr>
              <w:t>Ideal Tubuh</w:t>
            </w:r>
          </w:p>
        </w:tc>
        <w:tc>
          <w:tcPr>
            <w:tcW w:w="3020" w:type="dxa"/>
          </w:tcPr>
          <w:p w14:paraId="31FE88CA" w14:textId="6DA9E0DB" w:rsidR="005F658C" w:rsidRDefault="005F658C" w:rsidP="00DD1AA9">
            <w:pPr>
              <w:jc w:val="center"/>
              <w:rPr>
                <w:rFonts w:ascii="Cambria" w:hAnsi="Cambria"/>
                <w:color w:val="000000"/>
                <w:sz w:val="22"/>
                <w:szCs w:val="22"/>
                <w:lang w:val="en-US"/>
              </w:rPr>
            </w:pPr>
            <w:r w:rsidRPr="005F658C">
              <w:rPr>
                <w:rFonts w:ascii="Cambria" w:hAnsi="Cambria"/>
                <w:color w:val="000000"/>
                <w:sz w:val="22"/>
                <w:szCs w:val="22"/>
                <w:lang w:val="en-US"/>
              </w:rPr>
              <w:t>N: 88 x/mnt</w:t>
            </w:r>
          </w:p>
          <w:p w14:paraId="7FB03605" w14:textId="0CD26AFA" w:rsidR="005F658C" w:rsidRPr="005F658C" w:rsidRDefault="005F658C" w:rsidP="00DD1AA9">
            <w:pPr>
              <w:jc w:val="center"/>
              <w:rPr>
                <w:rFonts w:ascii="Cambria" w:hAnsi="Cambria"/>
                <w:color w:val="000000"/>
                <w:sz w:val="22"/>
                <w:szCs w:val="22"/>
                <w:lang w:val="en-US"/>
              </w:rPr>
            </w:pPr>
            <w:r w:rsidRPr="005F658C">
              <w:rPr>
                <w:rFonts w:ascii="Cambria" w:hAnsi="Cambria"/>
                <w:color w:val="000000"/>
                <w:sz w:val="22"/>
                <w:szCs w:val="22"/>
                <w:lang w:val="en-US"/>
              </w:rPr>
              <w:t>P: 20 x/mnt</w:t>
            </w:r>
          </w:p>
          <w:p w14:paraId="54874B45" w14:textId="292413F1" w:rsidR="005F658C" w:rsidRDefault="005F658C" w:rsidP="00DD1AA9">
            <w:pPr>
              <w:jc w:val="center"/>
              <w:rPr>
                <w:rFonts w:ascii="Cambria" w:hAnsi="Cambria"/>
                <w:color w:val="000000"/>
                <w:sz w:val="22"/>
                <w:szCs w:val="22"/>
                <w:lang w:val="en-US"/>
              </w:rPr>
            </w:pPr>
            <w:r w:rsidRPr="005F658C">
              <w:rPr>
                <w:rFonts w:ascii="Cambria" w:hAnsi="Cambria"/>
                <w:color w:val="000000"/>
                <w:sz w:val="22"/>
                <w:szCs w:val="22"/>
                <w:lang w:val="en-US"/>
              </w:rPr>
              <w:t>TB: 150 cm</w:t>
            </w:r>
          </w:p>
          <w:p w14:paraId="58DB6CFC" w14:textId="655F7932" w:rsidR="005F658C" w:rsidRDefault="005F658C" w:rsidP="00DD1AA9">
            <w:pPr>
              <w:jc w:val="center"/>
              <w:rPr>
                <w:rFonts w:ascii="Cambria" w:hAnsi="Cambria"/>
                <w:color w:val="000000"/>
                <w:sz w:val="22"/>
                <w:szCs w:val="22"/>
                <w:lang w:val="en-US"/>
              </w:rPr>
            </w:pPr>
            <w:r w:rsidRPr="005F658C">
              <w:rPr>
                <w:rFonts w:ascii="Cambria" w:hAnsi="Cambria"/>
                <w:color w:val="000000"/>
                <w:sz w:val="22"/>
                <w:szCs w:val="22"/>
                <w:lang w:val="en-US"/>
              </w:rPr>
              <w:t>BB: 40 kg</w:t>
            </w:r>
          </w:p>
        </w:tc>
        <w:tc>
          <w:tcPr>
            <w:tcW w:w="3021" w:type="dxa"/>
          </w:tcPr>
          <w:p w14:paraId="344480CA" w14:textId="681DCB0E" w:rsidR="005F658C" w:rsidRDefault="005F658C" w:rsidP="00DD1AA9">
            <w:pPr>
              <w:jc w:val="center"/>
              <w:rPr>
                <w:rFonts w:ascii="Cambria" w:hAnsi="Cambria"/>
                <w:color w:val="000000"/>
                <w:sz w:val="22"/>
                <w:szCs w:val="22"/>
                <w:lang w:val="en-US"/>
              </w:rPr>
            </w:pPr>
            <w:r w:rsidRPr="005F658C">
              <w:rPr>
                <w:rFonts w:ascii="Cambria" w:hAnsi="Cambria"/>
                <w:color w:val="000000"/>
                <w:sz w:val="22"/>
                <w:szCs w:val="22"/>
                <w:lang w:val="en-US"/>
              </w:rPr>
              <w:t>N: 86 x/mnt</w:t>
            </w:r>
          </w:p>
          <w:p w14:paraId="5AFC273E" w14:textId="430D8A9E" w:rsidR="005F658C" w:rsidRPr="005F658C" w:rsidRDefault="005F658C" w:rsidP="00DD1AA9">
            <w:pPr>
              <w:jc w:val="center"/>
              <w:rPr>
                <w:rFonts w:ascii="Cambria" w:hAnsi="Cambria"/>
                <w:color w:val="000000"/>
                <w:sz w:val="22"/>
                <w:szCs w:val="22"/>
                <w:lang w:val="en-US"/>
              </w:rPr>
            </w:pPr>
            <w:r w:rsidRPr="005F658C">
              <w:rPr>
                <w:rFonts w:ascii="Cambria" w:hAnsi="Cambria"/>
                <w:color w:val="000000"/>
                <w:sz w:val="22"/>
                <w:szCs w:val="22"/>
                <w:lang w:val="en-US"/>
              </w:rPr>
              <w:t>P: 22 x/mnt</w:t>
            </w:r>
          </w:p>
          <w:p w14:paraId="26D6B81B" w14:textId="5A03D55D" w:rsidR="005F658C" w:rsidRDefault="005F658C" w:rsidP="00DD1AA9">
            <w:pPr>
              <w:jc w:val="center"/>
              <w:rPr>
                <w:rFonts w:ascii="Cambria" w:hAnsi="Cambria"/>
                <w:color w:val="000000"/>
                <w:sz w:val="22"/>
                <w:szCs w:val="22"/>
                <w:lang w:val="en-US"/>
              </w:rPr>
            </w:pPr>
            <w:r w:rsidRPr="005F658C">
              <w:rPr>
                <w:rFonts w:ascii="Cambria" w:hAnsi="Cambria"/>
                <w:color w:val="000000"/>
                <w:sz w:val="22"/>
                <w:szCs w:val="22"/>
                <w:lang w:val="en-US"/>
              </w:rPr>
              <w:t>TB: 152 cm</w:t>
            </w:r>
          </w:p>
          <w:p w14:paraId="74F0DF9A" w14:textId="1661A094" w:rsidR="005F658C" w:rsidRDefault="005F658C" w:rsidP="00DD1AA9">
            <w:pPr>
              <w:jc w:val="center"/>
              <w:rPr>
                <w:rFonts w:ascii="Cambria" w:hAnsi="Cambria"/>
                <w:color w:val="000000"/>
                <w:sz w:val="22"/>
                <w:szCs w:val="22"/>
                <w:lang w:val="en-US"/>
              </w:rPr>
            </w:pPr>
            <w:r w:rsidRPr="005F658C">
              <w:rPr>
                <w:rFonts w:ascii="Cambria" w:hAnsi="Cambria"/>
                <w:color w:val="000000"/>
                <w:sz w:val="22"/>
                <w:szCs w:val="22"/>
                <w:lang w:val="en-US"/>
              </w:rPr>
              <w:t>BB: 70 kg</w:t>
            </w:r>
          </w:p>
        </w:tc>
      </w:tr>
      <w:tr w:rsidR="005F658C" w14:paraId="60B7EB18" w14:textId="77777777" w:rsidTr="00DD1AA9">
        <w:tc>
          <w:tcPr>
            <w:tcW w:w="3020" w:type="dxa"/>
          </w:tcPr>
          <w:p w14:paraId="581EA79A" w14:textId="41434A84" w:rsidR="005F658C" w:rsidRDefault="005F658C" w:rsidP="00DD1AA9">
            <w:pPr>
              <w:jc w:val="both"/>
              <w:rPr>
                <w:rFonts w:ascii="Cambria" w:hAnsi="Cambria"/>
                <w:color w:val="000000"/>
                <w:sz w:val="22"/>
                <w:szCs w:val="22"/>
                <w:lang w:val="en-US"/>
              </w:rPr>
            </w:pPr>
            <w:r>
              <w:rPr>
                <w:rFonts w:ascii="Cambria" w:hAnsi="Cambria"/>
                <w:color w:val="000000"/>
                <w:sz w:val="22"/>
                <w:szCs w:val="22"/>
                <w:lang w:val="en-US"/>
              </w:rPr>
              <w:t>Keluhan Fisik</w:t>
            </w:r>
          </w:p>
        </w:tc>
        <w:tc>
          <w:tcPr>
            <w:tcW w:w="3020" w:type="dxa"/>
          </w:tcPr>
          <w:p w14:paraId="2B10B33C" w14:textId="15FB339F" w:rsidR="005F658C" w:rsidRDefault="005F658C" w:rsidP="00DD1AA9">
            <w:pPr>
              <w:jc w:val="center"/>
              <w:rPr>
                <w:rFonts w:ascii="Cambria" w:hAnsi="Cambria"/>
                <w:color w:val="000000"/>
                <w:sz w:val="22"/>
                <w:szCs w:val="22"/>
                <w:lang w:val="en-US"/>
              </w:rPr>
            </w:pPr>
            <w:r>
              <w:rPr>
                <w:rFonts w:ascii="Cambria" w:hAnsi="Cambria"/>
                <w:color w:val="000000"/>
                <w:sz w:val="22"/>
                <w:szCs w:val="22"/>
                <w:lang w:val="en-US"/>
              </w:rPr>
              <w:t>Tidak Ada</w:t>
            </w:r>
          </w:p>
        </w:tc>
        <w:tc>
          <w:tcPr>
            <w:tcW w:w="3021" w:type="dxa"/>
          </w:tcPr>
          <w:p w14:paraId="3AB8DB0A" w14:textId="7A97F332" w:rsidR="005F658C" w:rsidRDefault="005F658C" w:rsidP="00DD1AA9">
            <w:pPr>
              <w:jc w:val="center"/>
              <w:rPr>
                <w:rFonts w:ascii="Cambria" w:hAnsi="Cambria"/>
                <w:color w:val="000000"/>
                <w:sz w:val="22"/>
                <w:szCs w:val="22"/>
                <w:lang w:val="en-US"/>
              </w:rPr>
            </w:pPr>
            <w:r>
              <w:rPr>
                <w:rFonts w:ascii="Cambria" w:hAnsi="Cambria"/>
                <w:color w:val="000000"/>
                <w:sz w:val="22"/>
                <w:szCs w:val="22"/>
                <w:lang w:val="en-US"/>
              </w:rPr>
              <w:t>Tidak Ada</w:t>
            </w:r>
          </w:p>
        </w:tc>
      </w:tr>
    </w:tbl>
    <w:p w14:paraId="253441D1" w14:textId="77777777" w:rsidR="00DD1AA9" w:rsidRDefault="00DD1AA9" w:rsidP="00DD1AA9">
      <w:pPr>
        <w:jc w:val="center"/>
        <w:rPr>
          <w:rFonts w:ascii="Cambria" w:hAnsi="Cambria"/>
          <w:color w:val="000000"/>
          <w:sz w:val="22"/>
          <w:szCs w:val="22"/>
          <w:lang w:val="en-US"/>
        </w:rPr>
      </w:pPr>
    </w:p>
    <w:p w14:paraId="464728F4" w14:textId="38AECE7C" w:rsidR="00977B1C" w:rsidRDefault="005F658C" w:rsidP="00DD1AA9">
      <w:pPr>
        <w:jc w:val="center"/>
        <w:rPr>
          <w:rFonts w:ascii="Cambria" w:hAnsi="Cambria"/>
          <w:color w:val="000000"/>
          <w:sz w:val="22"/>
          <w:szCs w:val="22"/>
          <w:lang w:val="en-US"/>
        </w:rPr>
      </w:pPr>
      <w:r w:rsidRPr="005F658C">
        <w:rPr>
          <w:rFonts w:ascii="Cambria" w:hAnsi="Cambria"/>
          <w:color w:val="000000"/>
          <w:sz w:val="22"/>
          <w:szCs w:val="22"/>
          <w:lang w:val="en-US"/>
        </w:rPr>
        <w:t>Tabel 4. Konsep diri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5F658C" w:rsidRPr="005F658C" w14:paraId="6A76101F" w14:textId="77777777" w:rsidTr="00DD1AA9">
        <w:tc>
          <w:tcPr>
            <w:tcW w:w="3020" w:type="dxa"/>
            <w:tcBorders>
              <w:top w:val="single" w:sz="4" w:space="0" w:color="auto"/>
              <w:bottom w:val="single" w:sz="4" w:space="0" w:color="auto"/>
            </w:tcBorders>
            <w:shd w:val="clear" w:color="auto" w:fill="F2F2F2" w:themeFill="background1" w:themeFillShade="F2"/>
          </w:tcPr>
          <w:p w14:paraId="5B6916D3" w14:textId="19F14B07" w:rsidR="005F658C" w:rsidRPr="005F658C" w:rsidRDefault="005F658C" w:rsidP="00DD1AA9">
            <w:pPr>
              <w:jc w:val="center"/>
              <w:rPr>
                <w:rFonts w:ascii="Cambria" w:hAnsi="Cambria"/>
                <w:b/>
                <w:bCs/>
                <w:color w:val="000000"/>
                <w:sz w:val="22"/>
                <w:szCs w:val="22"/>
                <w:lang w:val="en-US"/>
              </w:rPr>
            </w:pPr>
            <w:r w:rsidRPr="005F658C">
              <w:rPr>
                <w:rFonts w:ascii="Cambria" w:hAnsi="Cambria"/>
                <w:b/>
                <w:bCs/>
                <w:color w:val="000000"/>
                <w:sz w:val="22"/>
                <w:szCs w:val="22"/>
                <w:lang w:val="en-US"/>
              </w:rPr>
              <w:t>Konsep Diri</w:t>
            </w:r>
          </w:p>
        </w:tc>
        <w:tc>
          <w:tcPr>
            <w:tcW w:w="3020" w:type="dxa"/>
            <w:tcBorders>
              <w:top w:val="single" w:sz="4" w:space="0" w:color="auto"/>
              <w:bottom w:val="single" w:sz="4" w:space="0" w:color="auto"/>
            </w:tcBorders>
            <w:shd w:val="clear" w:color="auto" w:fill="F2F2F2" w:themeFill="background1" w:themeFillShade="F2"/>
          </w:tcPr>
          <w:p w14:paraId="699D83FA" w14:textId="0581E0BE" w:rsidR="005F658C" w:rsidRPr="005F658C" w:rsidRDefault="005F658C" w:rsidP="00DD1AA9">
            <w:pPr>
              <w:jc w:val="center"/>
              <w:rPr>
                <w:rFonts w:ascii="Cambria" w:hAnsi="Cambria"/>
                <w:b/>
                <w:bCs/>
                <w:color w:val="000000"/>
                <w:sz w:val="22"/>
                <w:szCs w:val="22"/>
                <w:lang w:val="en-US"/>
              </w:rPr>
            </w:pPr>
            <w:r w:rsidRPr="005F658C">
              <w:rPr>
                <w:rFonts w:ascii="Cambria" w:hAnsi="Cambria"/>
                <w:b/>
                <w:bCs/>
                <w:color w:val="000000"/>
                <w:sz w:val="22"/>
                <w:szCs w:val="22"/>
                <w:lang w:val="en-US"/>
              </w:rPr>
              <w:t>Pasien 1</w:t>
            </w:r>
          </w:p>
        </w:tc>
        <w:tc>
          <w:tcPr>
            <w:tcW w:w="3021" w:type="dxa"/>
            <w:tcBorders>
              <w:top w:val="single" w:sz="4" w:space="0" w:color="auto"/>
              <w:bottom w:val="single" w:sz="4" w:space="0" w:color="auto"/>
            </w:tcBorders>
            <w:shd w:val="clear" w:color="auto" w:fill="F2F2F2" w:themeFill="background1" w:themeFillShade="F2"/>
          </w:tcPr>
          <w:p w14:paraId="5ADCFA2A" w14:textId="134085E1" w:rsidR="005F658C" w:rsidRPr="005F658C" w:rsidRDefault="005F658C" w:rsidP="00DD1AA9">
            <w:pPr>
              <w:jc w:val="center"/>
              <w:rPr>
                <w:rFonts w:ascii="Cambria" w:hAnsi="Cambria"/>
                <w:b/>
                <w:bCs/>
                <w:color w:val="000000"/>
                <w:sz w:val="22"/>
                <w:szCs w:val="22"/>
                <w:lang w:val="en-US"/>
              </w:rPr>
            </w:pPr>
            <w:r w:rsidRPr="005F658C">
              <w:rPr>
                <w:rFonts w:ascii="Cambria" w:hAnsi="Cambria"/>
                <w:b/>
                <w:bCs/>
                <w:color w:val="000000"/>
                <w:sz w:val="22"/>
                <w:szCs w:val="22"/>
                <w:lang w:val="en-US"/>
              </w:rPr>
              <w:t>Pasien 2</w:t>
            </w:r>
          </w:p>
        </w:tc>
      </w:tr>
      <w:tr w:rsidR="005F658C" w14:paraId="6E87165A" w14:textId="77777777" w:rsidTr="00DD1AA9">
        <w:tc>
          <w:tcPr>
            <w:tcW w:w="3020" w:type="dxa"/>
            <w:tcBorders>
              <w:top w:val="single" w:sz="4" w:space="0" w:color="auto"/>
            </w:tcBorders>
          </w:tcPr>
          <w:p w14:paraId="4E55608F" w14:textId="4E85913A" w:rsidR="005F658C" w:rsidRDefault="005F658C" w:rsidP="00DD1AA9">
            <w:pPr>
              <w:jc w:val="both"/>
              <w:rPr>
                <w:rFonts w:ascii="Cambria" w:hAnsi="Cambria"/>
                <w:color w:val="000000"/>
                <w:sz w:val="22"/>
                <w:szCs w:val="22"/>
                <w:lang w:val="en-US"/>
              </w:rPr>
            </w:pPr>
            <w:r w:rsidRPr="005F658C">
              <w:rPr>
                <w:rFonts w:ascii="Cambria" w:hAnsi="Cambria"/>
                <w:color w:val="000000"/>
                <w:sz w:val="22"/>
                <w:szCs w:val="22"/>
                <w:lang w:val="en-US"/>
              </w:rPr>
              <w:t xml:space="preserve">Pernah mengalami gangguan jiwa </w:t>
            </w:r>
            <w:r>
              <w:rPr>
                <w:rFonts w:ascii="Cambria" w:hAnsi="Cambria"/>
                <w:color w:val="000000"/>
                <w:sz w:val="22"/>
                <w:szCs w:val="22"/>
                <w:lang w:val="en-US"/>
              </w:rPr>
              <w:t>s</w:t>
            </w:r>
            <w:r w:rsidRPr="005F658C">
              <w:rPr>
                <w:rFonts w:ascii="Cambria" w:hAnsi="Cambria"/>
                <w:color w:val="000000"/>
                <w:sz w:val="22"/>
                <w:szCs w:val="22"/>
                <w:lang w:val="en-US"/>
              </w:rPr>
              <w:t>ebelumnya</w:t>
            </w:r>
          </w:p>
        </w:tc>
        <w:tc>
          <w:tcPr>
            <w:tcW w:w="3020" w:type="dxa"/>
            <w:tcBorders>
              <w:top w:val="single" w:sz="4" w:space="0" w:color="auto"/>
            </w:tcBorders>
          </w:tcPr>
          <w:p w14:paraId="3C662BFC" w14:textId="188C9B2D" w:rsidR="005F658C" w:rsidRDefault="005F658C" w:rsidP="00DD1AA9">
            <w:pPr>
              <w:rPr>
                <w:rFonts w:ascii="Cambria" w:hAnsi="Cambria"/>
                <w:color w:val="000000"/>
                <w:sz w:val="22"/>
                <w:szCs w:val="22"/>
                <w:lang w:val="en-US"/>
              </w:rPr>
            </w:pPr>
            <w:r w:rsidRPr="005F658C">
              <w:rPr>
                <w:rFonts w:ascii="Cambria" w:hAnsi="Cambria"/>
                <w:color w:val="000000"/>
                <w:sz w:val="22"/>
                <w:szCs w:val="22"/>
                <w:lang w:val="en-US"/>
              </w:rPr>
              <w:t>Pasien mengatakan menyukai semua anggota tubuhnya dan</w:t>
            </w:r>
            <w:r>
              <w:rPr>
                <w:rFonts w:ascii="Cambria" w:hAnsi="Cambria"/>
                <w:color w:val="000000"/>
                <w:sz w:val="22"/>
                <w:szCs w:val="22"/>
                <w:lang w:val="en-US"/>
              </w:rPr>
              <w:t xml:space="preserve"> </w:t>
            </w:r>
            <w:r w:rsidRPr="005F658C">
              <w:rPr>
                <w:rFonts w:ascii="Cambria" w:hAnsi="Cambria"/>
                <w:color w:val="000000"/>
                <w:sz w:val="22"/>
                <w:szCs w:val="22"/>
                <w:lang w:val="en-US"/>
              </w:rPr>
              <w:t>bersyukur</w:t>
            </w:r>
          </w:p>
        </w:tc>
        <w:tc>
          <w:tcPr>
            <w:tcW w:w="3021" w:type="dxa"/>
            <w:tcBorders>
              <w:top w:val="single" w:sz="4" w:space="0" w:color="auto"/>
            </w:tcBorders>
          </w:tcPr>
          <w:p w14:paraId="36B23AD0" w14:textId="0634E214" w:rsidR="005F658C" w:rsidRDefault="005F658C" w:rsidP="00DD1AA9">
            <w:pPr>
              <w:rPr>
                <w:rFonts w:ascii="Cambria" w:hAnsi="Cambria"/>
                <w:color w:val="000000"/>
                <w:sz w:val="22"/>
                <w:szCs w:val="22"/>
                <w:lang w:val="en-US"/>
              </w:rPr>
            </w:pPr>
            <w:r w:rsidRPr="005F658C">
              <w:rPr>
                <w:rFonts w:ascii="Cambria" w:hAnsi="Cambria"/>
                <w:color w:val="000000"/>
                <w:sz w:val="22"/>
                <w:szCs w:val="22"/>
                <w:lang w:val="en-US"/>
              </w:rPr>
              <w:t>Pasien</w:t>
            </w:r>
            <w:r w:rsidRPr="005F658C">
              <w:rPr>
                <w:rFonts w:ascii="Cambria" w:hAnsi="Cambria"/>
                <w:color w:val="000000"/>
                <w:sz w:val="22"/>
                <w:szCs w:val="22"/>
                <w:lang w:val="en-US"/>
              </w:rPr>
              <w:tab/>
              <w:t>mengatakan menyukai</w:t>
            </w:r>
            <w:r>
              <w:rPr>
                <w:rFonts w:ascii="Cambria" w:hAnsi="Cambria"/>
                <w:color w:val="000000"/>
                <w:sz w:val="22"/>
                <w:szCs w:val="22"/>
                <w:lang w:val="en-US"/>
              </w:rPr>
              <w:t xml:space="preserve"> </w:t>
            </w:r>
            <w:r w:rsidRPr="005F658C">
              <w:rPr>
                <w:rFonts w:ascii="Cambria" w:hAnsi="Cambria"/>
                <w:color w:val="000000"/>
                <w:sz w:val="22"/>
                <w:szCs w:val="22"/>
                <w:lang w:val="en-US"/>
              </w:rPr>
              <w:t>semua</w:t>
            </w:r>
            <w:r>
              <w:rPr>
                <w:rFonts w:ascii="Cambria" w:hAnsi="Cambria"/>
                <w:color w:val="000000"/>
                <w:sz w:val="22"/>
                <w:szCs w:val="22"/>
                <w:lang w:val="en-US"/>
              </w:rPr>
              <w:t xml:space="preserve"> </w:t>
            </w:r>
            <w:r w:rsidRPr="005F658C">
              <w:rPr>
                <w:rFonts w:ascii="Cambria" w:hAnsi="Cambria"/>
                <w:color w:val="000000"/>
                <w:sz w:val="22"/>
                <w:szCs w:val="22"/>
                <w:lang w:val="en-US"/>
              </w:rPr>
              <w:t>anggota</w:t>
            </w:r>
            <w:r>
              <w:rPr>
                <w:rFonts w:ascii="Cambria" w:hAnsi="Cambria"/>
                <w:color w:val="000000"/>
                <w:sz w:val="22"/>
                <w:szCs w:val="22"/>
                <w:lang w:val="en-US"/>
              </w:rPr>
              <w:t xml:space="preserve"> </w:t>
            </w:r>
            <w:r w:rsidRPr="005F658C">
              <w:rPr>
                <w:rFonts w:ascii="Cambria" w:hAnsi="Cambria"/>
                <w:color w:val="000000"/>
                <w:sz w:val="22"/>
                <w:szCs w:val="22"/>
                <w:lang w:val="en-US"/>
              </w:rPr>
              <w:t>tubuhnya dan bersyukur</w:t>
            </w:r>
          </w:p>
        </w:tc>
      </w:tr>
      <w:tr w:rsidR="005F658C" w14:paraId="229D13A0" w14:textId="77777777" w:rsidTr="00DD1AA9">
        <w:tc>
          <w:tcPr>
            <w:tcW w:w="3020" w:type="dxa"/>
          </w:tcPr>
          <w:p w14:paraId="4F715DE6" w14:textId="4A229FD2" w:rsidR="005F658C" w:rsidRDefault="005F658C" w:rsidP="00DD1AA9">
            <w:pPr>
              <w:jc w:val="both"/>
              <w:rPr>
                <w:rFonts w:ascii="Cambria" w:hAnsi="Cambria"/>
                <w:color w:val="000000"/>
                <w:sz w:val="22"/>
                <w:szCs w:val="22"/>
                <w:lang w:val="en-US"/>
              </w:rPr>
            </w:pPr>
            <w:r>
              <w:rPr>
                <w:rFonts w:ascii="Cambria" w:hAnsi="Cambria"/>
                <w:color w:val="000000"/>
                <w:sz w:val="22"/>
                <w:szCs w:val="22"/>
                <w:lang w:val="en-US"/>
              </w:rPr>
              <w:t xml:space="preserve">Identitas </w:t>
            </w:r>
          </w:p>
        </w:tc>
        <w:tc>
          <w:tcPr>
            <w:tcW w:w="3020" w:type="dxa"/>
          </w:tcPr>
          <w:p w14:paraId="4B2C2D46" w14:textId="31BF90D5" w:rsidR="005F658C" w:rsidRDefault="005F658C" w:rsidP="00DD1AA9">
            <w:pPr>
              <w:rPr>
                <w:rFonts w:ascii="Cambria" w:hAnsi="Cambria"/>
                <w:color w:val="000000"/>
                <w:sz w:val="22"/>
                <w:szCs w:val="22"/>
                <w:lang w:val="en-US"/>
              </w:rPr>
            </w:pPr>
            <w:r w:rsidRPr="005F658C">
              <w:rPr>
                <w:rFonts w:ascii="Cambria" w:hAnsi="Cambria"/>
                <w:color w:val="000000"/>
                <w:sz w:val="22"/>
                <w:szCs w:val="22"/>
                <w:lang w:val="en-US"/>
              </w:rPr>
              <w:t>Pasein merupakan</w:t>
            </w:r>
            <w:r>
              <w:rPr>
                <w:rFonts w:ascii="Cambria" w:hAnsi="Cambria"/>
                <w:color w:val="000000"/>
                <w:sz w:val="22"/>
                <w:szCs w:val="22"/>
                <w:lang w:val="en-US"/>
              </w:rPr>
              <w:t xml:space="preserve"> </w:t>
            </w:r>
            <w:r w:rsidRPr="005F658C">
              <w:rPr>
                <w:rFonts w:ascii="Cambria" w:hAnsi="Cambria"/>
                <w:color w:val="000000"/>
                <w:sz w:val="22"/>
                <w:szCs w:val="22"/>
                <w:lang w:val="en-US"/>
              </w:rPr>
              <w:t>anak</w:t>
            </w:r>
            <w:r>
              <w:rPr>
                <w:rFonts w:ascii="Cambria" w:hAnsi="Cambria"/>
                <w:color w:val="000000"/>
                <w:sz w:val="22"/>
                <w:szCs w:val="22"/>
                <w:lang w:val="en-US"/>
              </w:rPr>
              <w:t xml:space="preserve"> </w:t>
            </w:r>
            <w:r w:rsidRPr="005F658C">
              <w:rPr>
                <w:rFonts w:ascii="Cambria" w:hAnsi="Cambria"/>
                <w:color w:val="000000"/>
                <w:sz w:val="22"/>
                <w:szCs w:val="22"/>
                <w:lang w:val="en-US"/>
              </w:rPr>
              <w:t>pertama</w:t>
            </w:r>
            <w:r>
              <w:rPr>
                <w:rFonts w:ascii="Cambria" w:hAnsi="Cambria"/>
                <w:color w:val="000000"/>
                <w:sz w:val="22"/>
                <w:szCs w:val="22"/>
                <w:lang w:val="en-US"/>
              </w:rPr>
              <w:t xml:space="preserve"> </w:t>
            </w:r>
            <w:r w:rsidRPr="005F658C">
              <w:rPr>
                <w:rFonts w:ascii="Cambria" w:hAnsi="Cambria"/>
                <w:color w:val="000000"/>
                <w:sz w:val="22"/>
                <w:szCs w:val="22"/>
                <w:lang w:val="en-US"/>
              </w:rPr>
              <w:t>dari</w:t>
            </w:r>
            <w:r>
              <w:rPr>
                <w:rFonts w:ascii="Cambria" w:hAnsi="Cambria"/>
                <w:color w:val="000000"/>
                <w:sz w:val="22"/>
                <w:szCs w:val="22"/>
                <w:lang w:val="en-US"/>
              </w:rPr>
              <w:t xml:space="preserve"> e</w:t>
            </w:r>
            <w:r w:rsidRPr="005F658C">
              <w:rPr>
                <w:rFonts w:ascii="Cambria" w:hAnsi="Cambria"/>
                <w:color w:val="000000"/>
                <w:sz w:val="22"/>
                <w:szCs w:val="22"/>
                <w:lang w:val="en-US"/>
              </w:rPr>
              <w:t>nam bersaudara</w:t>
            </w:r>
          </w:p>
        </w:tc>
        <w:tc>
          <w:tcPr>
            <w:tcW w:w="3021" w:type="dxa"/>
          </w:tcPr>
          <w:p w14:paraId="78D1C5C5" w14:textId="0CFEE3A0" w:rsidR="005F658C" w:rsidRDefault="005F658C" w:rsidP="00DD1AA9">
            <w:pPr>
              <w:rPr>
                <w:rFonts w:ascii="Cambria" w:hAnsi="Cambria"/>
                <w:color w:val="000000"/>
                <w:sz w:val="22"/>
                <w:szCs w:val="22"/>
                <w:lang w:val="en-US"/>
              </w:rPr>
            </w:pPr>
            <w:r w:rsidRPr="005F658C">
              <w:rPr>
                <w:rFonts w:ascii="Cambria" w:hAnsi="Cambria"/>
                <w:color w:val="000000"/>
                <w:sz w:val="22"/>
                <w:szCs w:val="22"/>
                <w:lang w:val="en-US"/>
              </w:rPr>
              <w:t>Pasein merupakan anak</w:t>
            </w:r>
            <w:r>
              <w:rPr>
                <w:rFonts w:ascii="Cambria" w:hAnsi="Cambria"/>
                <w:color w:val="000000"/>
                <w:sz w:val="22"/>
                <w:szCs w:val="22"/>
                <w:lang w:val="en-US"/>
              </w:rPr>
              <w:t xml:space="preserve"> </w:t>
            </w:r>
            <w:r w:rsidRPr="005F658C">
              <w:rPr>
                <w:rFonts w:ascii="Cambria" w:hAnsi="Cambria"/>
                <w:color w:val="000000"/>
                <w:sz w:val="22"/>
                <w:szCs w:val="22"/>
                <w:lang w:val="en-US"/>
              </w:rPr>
              <w:t>pertama</w:t>
            </w:r>
            <w:r>
              <w:rPr>
                <w:rFonts w:ascii="Cambria" w:hAnsi="Cambria"/>
                <w:color w:val="000000"/>
                <w:sz w:val="22"/>
                <w:szCs w:val="22"/>
                <w:lang w:val="en-US"/>
              </w:rPr>
              <w:t xml:space="preserve"> </w:t>
            </w:r>
            <w:r w:rsidRPr="005F658C">
              <w:rPr>
                <w:rFonts w:ascii="Cambria" w:hAnsi="Cambria"/>
                <w:color w:val="000000"/>
                <w:sz w:val="22"/>
                <w:szCs w:val="22"/>
                <w:lang w:val="en-US"/>
              </w:rPr>
              <w:t>dari</w:t>
            </w:r>
            <w:r>
              <w:rPr>
                <w:rFonts w:ascii="Cambria" w:hAnsi="Cambria"/>
                <w:color w:val="000000"/>
                <w:sz w:val="22"/>
                <w:szCs w:val="22"/>
                <w:lang w:val="en-US"/>
              </w:rPr>
              <w:t xml:space="preserve"> </w:t>
            </w:r>
            <w:r w:rsidRPr="005F658C">
              <w:rPr>
                <w:rFonts w:ascii="Cambria" w:hAnsi="Cambria"/>
                <w:color w:val="000000"/>
                <w:sz w:val="22"/>
                <w:szCs w:val="22"/>
                <w:lang w:val="en-US"/>
              </w:rPr>
              <w:t>dua</w:t>
            </w:r>
            <w:r>
              <w:rPr>
                <w:rFonts w:ascii="Cambria" w:hAnsi="Cambria"/>
                <w:color w:val="000000"/>
                <w:sz w:val="22"/>
                <w:szCs w:val="22"/>
                <w:lang w:val="en-US"/>
              </w:rPr>
              <w:t xml:space="preserve"> </w:t>
            </w:r>
            <w:r w:rsidRPr="005F658C">
              <w:rPr>
                <w:rFonts w:ascii="Cambria" w:hAnsi="Cambria"/>
                <w:color w:val="000000"/>
                <w:sz w:val="22"/>
                <w:szCs w:val="22"/>
                <w:lang w:val="en-US"/>
              </w:rPr>
              <w:t>bersaudara</w:t>
            </w:r>
          </w:p>
        </w:tc>
      </w:tr>
      <w:tr w:rsidR="005F658C" w14:paraId="36C6233C" w14:textId="77777777" w:rsidTr="00DD1AA9">
        <w:tc>
          <w:tcPr>
            <w:tcW w:w="3020" w:type="dxa"/>
          </w:tcPr>
          <w:p w14:paraId="7F069ABE" w14:textId="3B151EF1" w:rsidR="005F658C" w:rsidRDefault="005F658C" w:rsidP="00DD1AA9">
            <w:pPr>
              <w:jc w:val="both"/>
              <w:rPr>
                <w:rFonts w:ascii="Cambria" w:hAnsi="Cambria"/>
                <w:color w:val="000000"/>
                <w:sz w:val="22"/>
                <w:szCs w:val="22"/>
                <w:lang w:val="en-US"/>
              </w:rPr>
            </w:pPr>
            <w:r>
              <w:rPr>
                <w:rFonts w:ascii="Cambria" w:hAnsi="Cambria"/>
                <w:color w:val="000000"/>
                <w:sz w:val="22"/>
                <w:szCs w:val="22"/>
                <w:lang w:val="en-US"/>
              </w:rPr>
              <w:t>Peran</w:t>
            </w:r>
          </w:p>
        </w:tc>
        <w:tc>
          <w:tcPr>
            <w:tcW w:w="3020" w:type="dxa"/>
          </w:tcPr>
          <w:p w14:paraId="3B6B5F03" w14:textId="7650C2C7" w:rsidR="005F658C" w:rsidRDefault="005F658C" w:rsidP="00DD1AA9">
            <w:pPr>
              <w:rPr>
                <w:rFonts w:ascii="Cambria" w:hAnsi="Cambria"/>
                <w:color w:val="000000"/>
                <w:sz w:val="22"/>
                <w:szCs w:val="22"/>
                <w:lang w:val="en-US"/>
              </w:rPr>
            </w:pPr>
            <w:r w:rsidRPr="005F658C">
              <w:rPr>
                <w:rFonts w:ascii="Cambria" w:hAnsi="Cambria"/>
                <w:color w:val="000000"/>
                <w:sz w:val="22"/>
                <w:szCs w:val="22"/>
                <w:lang w:val="en-US"/>
              </w:rPr>
              <w:t>Pasien</w:t>
            </w:r>
            <w:r>
              <w:rPr>
                <w:rFonts w:ascii="Cambria" w:hAnsi="Cambria"/>
                <w:color w:val="000000"/>
                <w:sz w:val="22"/>
                <w:szCs w:val="22"/>
                <w:lang w:val="en-US"/>
              </w:rPr>
              <w:t xml:space="preserve"> </w:t>
            </w:r>
            <w:r w:rsidRPr="005F658C">
              <w:rPr>
                <w:rFonts w:ascii="Cambria" w:hAnsi="Cambria"/>
                <w:color w:val="000000"/>
                <w:sz w:val="22"/>
                <w:szCs w:val="22"/>
                <w:lang w:val="en-US"/>
              </w:rPr>
              <w:t>berperan</w:t>
            </w:r>
            <w:r>
              <w:rPr>
                <w:rFonts w:ascii="Cambria" w:hAnsi="Cambria"/>
                <w:color w:val="000000"/>
                <w:sz w:val="22"/>
                <w:szCs w:val="22"/>
                <w:lang w:val="en-US"/>
              </w:rPr>
              <w:t xml:space="preserve"> </w:t>
            </w:r>
            <w:r w:rsidRPr="005F658C">
              <w:rPr>
                <w:rFonts w:ascii="Cambria" w:hAnsi="Cambria"/>
                <w:color w:val="000000"/>
                <w:sz w:val="22"/>
                <w:szCs w:val="22"/>
                <w:lang w:val="en-US"/>
              </w:rPr>
              <w:t>sebagai seorang ibu</w:t>
            </w:r>
          </w:p>
        </w:tc>
        <w:tc>
          <w:tcPr>
            <w:tcW w:w="3021" w:type="dxa"/>
          </w:tcPr>
          <w:p w14:paraId="2128D6D3" w14:textId="60F8C799" w:rsidR="005F658C" w:rsidRDefault="005F658C" w:rsidP="00DD1AA9">
            <w:pPr>
              <w:rPr>
                <w:rFonts w:ascii="Cambria" w:hAnsi="Cambria"/>
                <w:color w:val="000000"/>
                <w:sz w:val="22"/>
                <w:szCs w:val="22"/>
                <w:lang w:val="en-US"/>
              </w:rPr>
            </w:pPr>
            <w:r w:rsidRPr="005F658C">
              <w:rPr>
                <w:rFonts w:ascii="Cambria" w:hAnsi="Cambria"/>
                <w:color w:val="000000"/>
                <w:sz w:val="22"/>
                <w:szCs w:val="22"/>
                <w:lang w:val="en-US"/>
              </w:rPr>
              <w:t>Pasien berperan sebagai kakak yang penyabar, dan suka membantu orang tua</w:t>
            </w:r>
            <w:r>
              <w:rPr>
                <w:rFonts w:ascii="Cambria" w:hAnsi="Cambria"/>
                <w:color w:val="000000"/>
                <w:sz w:val="22"/>
                <w:szCs w:val="22"/>
                <w:lang w:val="en-US"/>
              </w:rPr>
              <w:t xml:space="preserve"> </w:t>
            </w:r>
            <w:r w:rsidRPr="005F658C">
              <w:rPr>
                <w:rFonts w:ascii="Cambria" w:hAnsi="Cambria"/>
                <w:color w:val="000000"/>
                <w:sz w:val="22"/>
                <w:szCs w:val="22"/>
                <w:lang w:val="en-US"/>
              </w:rPr>
              <w:t>bekerja</w:t>
            </w:r>
          </w:p>
        </w:tc>
      </w:tr>
      <w:tr w:rsidR="005F658C" w14:paraId="4761E661" w14:textId="77777777" w:rsidTr="00DD1AA9">
        <w:tc>
          <w:tcPr>
            <w:tcW w:w="3020" w:type="dxa"/>
          </w:tcPr>
          <w:p w14:paraId="32787BD2" w14:textId="3169EC3F" w:rsidR="005F658C" w:rsidRDefault="00333AE5" w:rsidP="00DD1AA9">
            <w:pPr>
              <w:jc w:val="both"/>
              <w:rPr>
                <w:rFonts w:ascii="Cambria" w:hAnsi="Cambria"/>
                <w:color w:val="000000"/>
                <w:sz w:val="22"/>
                <w:szCs w:val="22"/>
                <w:lang w:val="en-US"/>
              </w:rPr>
            </w:pPr>
            <w:r>
              <w:rPr>
                <w:rFonts w:ascii="Cambria" w:hAnsi="Cambria"/>
                <w:color w:val="000000"/>
                <w:sz w:val="22"/>
                <w:szCs w:val="22"/>
                <w:lang w:val="en-US"/>
              </w:rPr>
              <w:t>Ideal diri</w:t>
            </w:r>
          </w:p>
        </w:tc>
        <w:tc>
          <w:tcPr>
            <w:tcW w:w="3020" w:type="dxa"/>
          </w:tcPr>
          <w:p w14:paraId="533302C7" w14:textId="583B6AD8" w:rsidR="005F658C" w:rsidRPr="005F658C" w:rsidRDefault="00333AE5" w:rsidP="00DD1AA9">
            <w:pPr>
              <w:rPr>
                <w:rFonts w:ascii="Cambria" w:hAnsi="Cambria"/>
                <w:color w:val="000000"/>
                <w:sz w:val="22"/>
                <w:szCs w:val="22"/>
                <w:lang w:val="en-US"/>
              </w:rPr>
            </w:pPr>
            <w:r w:rsidRPr="00333AE5">
              <w:rPr>
                <w:rFonts w:ascii="Cambria" w:hAnsi="Cambria"/>
                <w:color w:val="000000"/>
                <w:sz w:val="22"/>
                <w:szCs w:val="22"/>
                <w:lang w:val="en-US"/>
              </w:rPr>
              <w:t>Pasien</w:t>
            </w:r>
            <w:r>
              <w:rPr>
                <w:rFonts w:ascii="Cambria" w:hAnsi="Cambria"/>
                <w:color w:val="000000"/>
                <w:sz w:val="22"/>
                <w:szCs w:val="22"/>
                <w:lang w:val="en-US"/>
              </w:rPr>
              <w:t xml:space="preserve"> </w:t>
            </w:r>
            <w:r w:rsidRPr="00333AE5">
              <w:rPr>
                <w:rFonts w:ascii="Cambria" w:hAnsi="Cambria"/>
                <w:color w:val="000000"/>
                <w:sz w:val="22"/>
                <w:szCs w:val="22"/>
                <w:lang w:val="en-US"/>
              </w:rPr>
              <w:t>mengatakan</w:t>
            </w:r>
            <w:r>
              <w:rPr>
                <w:rFonts w:ascii="Cambria" w:hAnsi="Cambria"/>
                <w:color w:val="000000"/>
                <w:sz w:val="22"/>
                <w:szCs w:val="22"/>
                <w:lang w:val="en-US"/>
              </w:rPr>
              <w:t xml:space="preserve"> </w:t>
            </w:r>
            <w:r w:rsidRPr="00333AE5">
              <w:rPr>
                <w:rFonts w:ascii="Cambria" w:hAnsi="Cambria"/>
                <w:color w:val="000000"/>
                <w:sz w:val="22"/>
                <w:szCs w:val="22"/>
                <w:lang w:val="en-US"/>
              </w:rPr>
              <w:t>ingin</w:t>
            </w:r>
            <w:r>
              <w:rPr>
                <w:rFonts w:ascii="Cambria" w:hAnsi="Cambria"/>
                <w:color w:val="000000"/>
                <w:sz w:val="22"/>
                <w:szCs w:val="22"/>
                <w:lang w:val="en-US"/>
              </w:rPr>
              <w:t xml:space="preserve"> </w:t>
            </w:r>
            <w:r w:rsidRPr="00333AE5">
              <w:rPr>
                <w:rFonts w:ascii="Cambria" w:hAnsi="Cambria"/>
                <w:color w:val="000000"/>
                <w:sz w:val="22"/>
                <w:szCs w:val="22"/>
                <w:lang w:val="en-US"/>
              </w:rPr>
              <w:t>cepat</w:t>
            </w:r>
            <w:r>
              <w:rPr>
                <w:rFonts w:ascii="Cambria" w:hAnsi="Cambria"/>
                <w:color w:val="000000"/>
                <w:sz w:val="22"/>
                <w:szCs w:val="22"/>
                <w:lang w:val="en-US"/>
              </w:rPr>
              <w:t xml:space="preserve"> </w:t>
            </w:r>
            <w:r w:rsidRPr="00333AE5">
              <w:rPr>
                <w:rFonts w:ascii="Cambria" w:hAnsi="Cambria"/>
                <w:color w:val="000000"/>
                <w:sz w:val="22"/>
                <w:szCs w:val="22"/>
                <w:lang w:val="en-US"/>
              </w:rPr>
              <w:t>pulang</w:t>
            </w:r>
            <w:r>
              <w:rPr>
                <w:rFonts w:ascii="Cambria" w:hAnsi="Cambria"/>
                <w:color w:val="000000"/>
                <w:sz w:val="22"/>
                <w:szCs w:val="22"/>
                <w:lang w:val="en-US"/>
              </w:rPr>
              <w:t xml:space="preserve"> </w:t>
            </w:r>
            <w:r w:rsidRPr="00333AE5">
              <w:rPr>
                <w:rFonts w:ascii="Cambria" w:hAnsi="Cambria"/>
                <w:color w:val="000000"/>
                <w:sz w:val="22"/>
                <w:szCs w:val="22"/>
                <w:lang w:val="en-US"/>
              </w:rPr>
              <w:t>dan</w:t>
            </w:r>
            <w:r>
              <w:rPr>
                <w:rFonts w:ascii="Cambria" w:hAnsi="Cambria"/>
                <w:color w:val="000000"/>
                <w:sz w:val="22"/>
                <w:szCs w:val="22"/>
                <w:lang w:val="en-US"/>
              </w:rPr>
              <w:t xml:space="preserve"> </w:t>
            </w:r>
            <w:r w:rsidRPr="00333AE5">
              <w:rPr>
                <w:rFonts w:ascii="Cambria" w:hAnsi="Cambria"/>
                <w:color w:val="000000"/>
                <w:sz w:val="22"/>
                <w:szCs w:val="22"/>
                <w:lang w:val="en-US"/>
              </w:rPr>
              <w:t>ingin bertemu anaknya</w:t>
            </w:r>
          </w:p>
        </w:tc>
        <w:tc>
          <w:tcPr>
            <w:tcW w:w="3021" w:type="dxa"/>
          </w:tcPr>
          <w:p w14:paraId="66FE5DD0" w14:textId="61A8D19D" w:rsidR="005F658C" w:rsidRPr="005F658C" w:rsidRDefault="00333AE5" w:rsidP="00DD1AA9">
            <w:pPr>
              <w:rPr>
                <w:rFonts w:ascii="Cambria" w:hAnsi="Cambria"/>
                <w:color w:val="000000"/>
                <w:sz w:val="22"/>
                <w:szCs w:val="22"/>
                <w:lang w:val="en-US"/>
              </w:rPr>
            </w:pPr>
            <w:r w:rsidRPr="00333AE5">
              <w:rPr>
                <w:rFonts w:ascii="Cambria" w:hAnsi="Cambria"/>
                <w:color w:val="000000"/>
                <w:sz w:val="22"/>
                <w:szCs w:val="22"/>
                <w:lang w:val="en-US"/>
              </w:rPr>
              <w:t>Pasien</w:t>
            </w:r>
            <w:r>
              <w:rPr>
                <w:rFonts w:ascii="Cambria" w:hAnsi="Cambria"/>
                <w:color w:val="000000"/>
                <w:sz w:val="22"/>
                <w:szCs w:val="22"/>
                <w:lang w:val="en-US"/>
              </w:rPr>
              <w:t xml:space="preserve"> </w:t>
            </w:r>
            <w:r w:rsidRPr="00333AE5">
              <w:rPr>
                <w:rFonts w:ascii="Cambria" w:hAnsi="Cambria"/>
                <w:color w:val="000000"/>
                <w:sz w:val="22"/>
                <w:szCs w:val="22"/>
                <w:lang w:val="en-US"/>
              </w:rPr>
              <w:t>mengatakan</w:t>
            </w:r>
            <w:r>
              <w:rPr>
                <w:rFonts w:ascii="Cambria" w:hAnsi="Cambria"/>
                <w:color w:val="000000"/>
                <w:sz w:val="22"/>
                <w:szCs w:val="22"/>
                <w:lang w:val="en-US"/>
              </w:rPr>
              <w:t xml:space="preserve"> </w:t>
            </w:r>
            <w:r w:rsidRPr="00333AE5">
              <w:rPr>
                <w:rFonts w:ascii="Cambria" w:hAnsi="Cambria"/>
                <w:color w:val="000000"/>
                <w:sz w:val="22"/>
                <w:szCs w:val="22"/>
                <w:lang w:val="en-US"/>
              </w:rPr>
              <w:t>ingin</w:t>
            </w:r>
            <w:r>
              <w:rPr>
                <w:rFonts w:ascii="Cambria" w:hAnsi="Cambria"/>
                <w:color w:val="000000"/>
                <w:sz w:val="22"/>
                <w:szCs w:val="22"/>
                <w:lang w:val="en-US"/>
              </w:rPr>
              <w:t xml:space="preserve"> </w:t>
            </w:r>
            <w:r w:rsidRPr="00333AE5">
              <w:rPr>
                <w:rFonts w:ascii="Cambria" w:hAnsi="Cambria"/>
                <w:color w:val="000000"/>
                <w:sz w:val="22"/>
                <w:szCs w:val="22"/>
                <w:lang w:val="en-US"/>
              </w:rPr>
              <w:t>cepat</w:t>
            </w:r>
            <w:r>
              <w:rPr>
                <w:rFonts w:ascii="Cambria" w:hAnsi="Cambria"/>
                <w:color w:val="000000"/>
                <w:sz w:val="22"/>
                <w:szCs w:val="22"/>
                <w:lang w:val="en-US"/>
              </w:rPr>
              <w:t xml:space="preserve"> </w:t>
            </w:r>
            <w:r w:rsidRPr="00333AE5">
              <w:rPr>
                <w:rFonts w:ascii="Cambria" w:hAnsi="Cambria"/>
                <w:color w:val="000000"/>
                <w:sz w:val="22"/>
                <w:szCs w:val="22"/>
                <w:lang w:val="en-US"/>
              </w:rPr>
              <w:t>pulih</w:t>
            </w:r>
            <w:r>
              <w:rPr>
                <w:rFonts w:ascii="Cambria" w:hAnsi="Cambria"/>
                <w:color w:val="000000"/>
                <w:sz w:val="22"/>
                <w:szCs w:val="22"/>
                <w:lang w:val="en-US"/>
              </w:rPr>
              <w:t xml:space="preserve"> </w:t>
            </w:r>
            <w:r w:rsidRPr="00333AE5">
              <w:rPr>
                <w:rFonts w:ascii="Cambria" w:hAnsi="Cambria"/>
                <w:color w:val="000000"/>
                <w:sz w:val="22"/>
                <w:szCs w:val="22"/>
                <w:lang w:val="en-US"/>
              </w:rPr>
              <w:t>dan</w:t>
            </w:r>
            <w:r>
              <w:rPr>
                <w:rFonts w:ascii="Cambria" w:hAnsi="Cambria"/>
                <w:color w:val="000000"/>
                <w:sz w:val="22"/>
                <w:szCs w:val="22"/>
                <w:lang w:val="en-US"/>
              </w:rPr>
              <w:t xml:space="preserve"> </w:t>
            </w:r>
            <w:r w:rsidRPr="00333AE5">
              <w:rPr>
                <w:rFonts w:ascii="Cambria" w:hAnsi="Cambria"/>
                <w:color w:val="000000"/>
                <w:sz w:val="22"/>
                <w:szCs w:val="22"/>
                <w:lang w:val="en-US"/>
              </w:rPr>
              <w:t>ingin</w:t>
            </w:r>
            <w:r>
              <w:rPr>
                <w:rFonts w:ascii="Cambria" w:hAnsi="Cambria"/>
                <w:color w:val="000000"/>
                <w:sz w:val="22"/>
                <w:szCs w:val="22"/>
                <w:lang w:val="en-US"/>
              </w:rPr>
              <w:t xml:space="preserve"> </w:t>
            </w:r>
            <w:r w:rsidRPr="00333AE5">
              <w:rPr>
                <w:rFonts w:ascii="Cambria" w:hAnsi="Cambria"/>
                <w:color w:val="000000"/>
                <w:sz w:val="22"/>
                <w:szCs w:val="22"/>
                <w:lang w:val="en-US"/>
              </w:rPr>
              <w:t>kumpul bersama keluarga</w:t>
            </w:r>
          </w:p>
        </w:tc>
      </w:tr>
      <w:tr w:rsidR="00333AE5" w14:paraId="0D072D51" w14:textId="77777777" w:rsidTr="00DD1AA9">
        <w:tc>
          <w:tcPr>
            <w:tcW w:w="3020" w:type="dxa"/>
          </w:tcPr>
          <w:p w14:paraId="70C99888" w14:textId="2C01F315" w:rsidR="00333AE5" w:rsidRDefault="00333AE5" w:rsidP="00DD1AA9">
            <w:pPr>
              <w:jc w:val="both"/>
              <w:rPr>
                <w:rFonts w:ascii="Cambria" w:hAnsi="Cambria"/>
                <w:color w:val="000000"/>
                <w:sz w:val="22"/>
                <w:szCs w:val="22"/>
                <w:lang w:val="en-US"/>
              </w:rPr>
            </w:pPr>
            <w:r>
              <w:rPr>
                <w:rFonts w:ascii="Cambria" w:hAnsi="Cambria"/>
                <w:color w:val="000000"/>
                <w:sz w:val="22"/>
                <w:szCs w:val="22"/>
                <w:lang w:val="en-US"/>
              </w:rPr>
              <w:t>Harga diri</w:t>
            </w:r>
          </w:p>
        </w:tc>
        <w:tc>
          <w:tcPr>
            <w:tcW w:w="3020" w:type="dxa"/>
          </w:tcPr>
          <w:p w14:paraId="00ED85AF" w14:textId="0F23C28E" w:rsidR="00333AE5" w:rsidRPr="00333AE5" w:rsidRDefault="00333AE5" w:rsidP="00DD1AA9">
            <w:pPr>
              <w:rPr>
                <w:rFonts w:ascii="Cambria" w:hAnsi="Cambria"/>
                <w:color w:val="000000"/>
                <w:sz w:val="22"/>
                <w:szCs w:val="22"/>
                <w:lang w:val="en-US"/>
              </w:rPr>
            </w:pPr>
            <w:r w:rsidRPr="00333AE5">
              <w:rPr>
                <w:rFonts w:ascii="Cambria" w:hAnsi="Cambria"/>
                <w:color w:val="000000"/>
                <w:sz w:val="22"/>
                <w:szCs w:val="22"/>
                <w:lang w:val="en-US"/>
              </w:rPr>
              <w:t>Pasien</w:t>
            </w:r>
            <w:r>
              <w:rPr>
                <w:rFonts w:ascii="Cambria" w:hAnsi="Cambria"/>
                <w:color w:val="000000"/>
                <w:sz w:val="22"/>
                <w:szCs w:val="22"/>
                <w:lang w:val="en-US"/>
              </w:rPr>
              <w:t xml:space="preserve"> </w:t>
            </w:r>
            <w:r w:rsidRPr="00333AE5">
              <w:rPr>
                <w:rFonts w:ascii="Cambria" w:hAnsi="Cambria"/>
                <w:color w:val="000000"/>
                <w:sz w:val="22"/>
                <w:szCs w:val="22"/>
                <w:lang w:val="en-US"/>
              </w:rPr>
              <w:t>merasa</w:t>
            </w:r>
            <w:r>
              <w:rPr>
                <w:rFonts w:ascii="Cambria" w:hAnsi="Cambria"/>
                <w:color w:val="000000"/>
                <w:sz w:val="22"/>
                <w:szCs w:val="22"/>
                <w:lang w:val="en-US"/>
              </w:rPr>
              <w:t xml:space="preserve"> </w:t>
            </w:r>
            <w:r w:rsidRPr="00333AE5">
              <w:rPr>
                <w:rFonts w:ascii="Cambria" w:hAnsi="Cambria"/>
                <w:color w:val="000000"/>
                <w:sz w:val="22"/>
                <w:szCs w:val="22"/>
                <w:lang w:val="en-US"/>
              </w:rPr>
              <w:t>sedih</w:t>
            </w:r>
            <w:r>
              <w:rPr>
                <w:rFonts w:ascii="Cambria" w:hAnsi="Cambria"/>
                <w:color w:val="000000"/>
                <w:sz w:val="22"/>
                <w:szCs w:val="22"/>
                <w:lang w:val="en-US"/>
              </w:rPr>
              <w:t xml:space="preserve"> </w:t>
            </w:r>
            <w:r w:rsidRPr="00333AE5">
              <w:rPr>
                <w:rFonts w:ascii="Cambria" w:hAnsi="Cambria"/>
                <w:color w:val="000000"/>
                <w:sz w:val="22"/>
                <w:szCs w:val="22"/>
                <w:lang w:val="en-US"/>
              </w:rPr>
              <w:t>karena tidak</w:t>
            </w:r>
            <w:r>
              <w:rPr>
                <w:rFonts w:ascii="Cambria" w:hAnsi="Cambria"/>
                <w:color w:val="000000"/>
                <w:sz w:val="22"/>
                <w:szCs w:val="22"/>
                <w:lang w:val="en-US"/>
              </w:rPr>
              <w:t xml:space="preserve"> </w:t>
            </w:r>
            <w:r w:rsidRPr="00333AE5">
              <w:rPr>
                <w:rFonts w:ascii="Cambria" w:hAnsi="Cambria"/>
                <w:color w:val="000000"/>
                <w:sz w:val="22"/>
                <w:szCs w:val="22"/>
                <w:lang w:val="en-US"/>
              </w:rPr>
              <w:t>bertemu</w:t>
            </w:r>
            <w:r>
              <w:rPr>
                <w:rFonts w:ascii="Cambria" w:hAnsi="Cambria"/>
                <w:color w:val="000000"/>
                <w:sz w:val="22"/>
                <w:szCs w:val="22"/>
                <w:lang w:val="en-US"/>
              </w:rPr>
              <w:t xml:space="preserve"> </w:t>
            </w:r>
            <w:r w:rsidRPr="00333AE5">
              <w:rPr>
                <w:rFonts w:ascii="Cambria" w:hAnsi="Cambria"/>
                <w:color w:val="000000"/>
                <w:sz w:val="22"/>
                <w:szCs w:val="22"/>
                <w:lang w:val="en-US"/>
              </w:rPr>
              <w:t>dengan keluarganya</w:t>
            </w:r>
          </w:p>
        </w:tc>
        <w:tc>
          <w:tcPr>
            <w:tcW w:w="3021" w:type="dxa"/>
          </w:tcPr>
          <w:p w14:paraId="332E29D2" w14:textId="57385E9B" w:rsidR="00333AE5" w:rsidRPr="00333AE5" w:rsidRDefault="00333AE5" w:rsidP="00DD1AA9">
            <w:pPr>
              <w:rPr>
                <w:rFonts w:ascii="Cambria" w:hAnsi="Cambria"/>
                <w:color w:val="000000"/>
                <w:sz w:val="22"/>
                <w:szCs w:val="22"/>
                <w:lang w:val="en-US"/>
              </w:rPr>
            </w:pPr>
            <w:r w:rsidRPr="00333AE5">
              <w:rPr>
                <w:rFonts w:ascii="Cambria" w:hAnsi="Cambria"/>
                <w:color w:val="000000"/>
                <w:sz w:val="22"/>
                <w:szCs w:val="22"/>
                <w:lang w:val="en-US"/>
              </w:rPr>
              <w:t>Pasien merasa sedih karena tidak bertemu dengan ibu dan adiknya</w:t>
            </w:r>
          </w:p>
        </w:tc>
      </w:tr>
    </w:tbl>
    <w:p w14:paraId="6897B055" w14:textId="77777777" w:rsidR="00DD1AA9" w:rsidRDefault="00DD1AA9" w:rsidP="00DD1AA9">
      <w:pPr>
        <w:jc w:val="center"/>
        <w:rPr>
          <w:rFonts w:ascii="Cambria" w:hAnsi="Cambria"/>
          <w:color w:val="000000"/>
          <w:sz w:val="22"/>
          <w:szCs w:val="22"/>
          <w:lang w:val="en-US"/>
        </w:rPr>
      </w:pPr>
    </w:p>
    <w:p w14:paraId="5E01C3B4" w14:textId="75340B05" w:rsidR="00977B1C" w:rsidRDefault="00D1556C" w:rsidP="00DD1AA9">
      <w:pPr>
        <w:jc w:val="center"/>
        <w:rPr>
          <w:rFonts w:ascii="Cambria" w:hAnsi="Cambria"/>
          <w:color w:val="000000"/>
          <w:sz w:val="22"/>
          <w:szCs w:val="22"/>
          <w:lang w:val="en-US"/>
        </w:rPr>
      </w:pPr>
      <w:r w:rsidRPr="00D1556C">
        <w:rPr>
          <w:rFonts w:ascii="Cambria" w:hAnsi="Cambria"/>
          <w:color w:val="000000"/>
          <w:sz w:val="22"/>
          <w:szCs w:val="22"/>
          <w:lang w:val="en-US"/>
        </w:rPr>
        <w:t>Tabel 5. Hubungan sosial pasien jiwa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D1556C" w:rsidRPr="00C576C1" w14:paraId="6E52297E" w14:textId="77777777" w:rsidTr="00DD1AA9">
        <w:tc>
          <w:tcPr>
            <w:tcW w:w="3020" w:type="dxa"/>
            <w:tcBorders>
              <w:top w:val="single" w:sz="4" w:space="0" w:color="auto"/>
              <w:bottom w:val="single" w:sz="4" w:space="0" w:color="auto"/>
            </w:tcBorders>
            <w:shd w:val="clear" w:color="auto" w:fill="F2F2F2" w:themeFill="background1" w:themeFillShade="F2"/>
          </w:tcPr>
          <w:p w14:paraId="3C39FC57" w14:textId="56177BFC" w:rsidR="00D1556C" w:rsidRPr="00C576C1" w:rsidRDefault="00C576C1" w:rsidP="00DD1AA9">
            <w:pPr>
              <w:jc w:val="center"/>
              <w:rPr>
                <w:rFonts w:ascii="Cambria" w:hAnsi="Cambria"/>
                <w:b/>
                <w:bCs/>
                <w:color w:val="000000"/>
                <w:sz w:val="22"/>
                <w:szCs w:val="22"/>
                <w:lang w:val="en-US"/>
              </w:rPr>
            </w:pPr>
            <w:r w:rsidRPr="00C576C1">
              <w:rPr>
                <w:rFonts w:ascii="Cambria" w:hAnsi="Cambria"/>
                <w:b/>
                <w:bCs/>
                <w:color w:val="000000"/>
                <w:sz w:val="22"/>
                <w:szCs w:val="22"/>
                <w:lang w:val="en-US"/>
              </w:rPr>
              <w:t>Hubungan Sosial</w:t>
            </w:r>
          </w:p>
        </w:tc>
        <w:tc>
          <w:tcPr>
            <w:tcW w:w="3020" w:type="dxa"/>
            <w:tcBorders>
              <w:top w:val="single" w:sz="4" w:space="0" w:color="auto"/>
              <w:bottom w:val="single" w:sz="4" w:space="0" w:color="auto"/>
            </w:tcBorders>
            <w:shd w:val="clear" w:color="auto" w:fill="F2F2F2" w:themeFill="background1" w:themeFillShade="F2"/>
          </w:tcPr>
          <w:p w14:paraId="17925812" w14:textId="159BFBD1" w:rsidR="00D1556C" w:rsidRPr="00C576C1" w:rsidRDefault="00C576C1" w:rsidP="00DD1AA9">
            <w:pPr>
              <w:jc w:val="center"/>
              <w:rPr>
                <w:rFonts w:ascii="Cambria" w:hAnsi="Cambria"/>
                <w:b/>
                <w:bCs/>
                <w:color w:val="000000"/>
                <w:sz w:val="22"/>
                <w:szCs w:val="22"/>
                <w:lang w:val="en-US"/>
              </w:rPr>
            </w:pPr>
            <w:r w:rsidRPr="00C576C1">
              <w:rPr>
                <w:rFonts w:ascii="Cambria" w:hAnsi="Cambria"/>
                <w:b/>
                <w:bCs/>
                <w:color w:val="000000"/>
                <w:sz w:val="22"/>
                <w:szCs w:val="22"/>
                <w:lang w:val="en-US"/>
              </w:rPr>
              <w:t>Pasien 1</w:t>
            </w:r>
          </w:p>
        </w:tc>
        <w:tc>
          <w:tcPr>
            <w:tcW w:w="3021" w:type="dxa"/>
            <w:tcBorders>
              <w:top w:val="single" w:sz="4" w:space="0" w:color="auto"/>
              <w:bottom w:val="single" w:sz="4" w:space="0" w:color="auto"/>
            </w:tcBorders>
            <w:shd w:val="clear" w:color="auto" w:fill="F2F2F2" w:themeFill="background1" w:themeFillShade="F2"/>
          </w:tcPr>
          <w:p w14:paraId="6449626F" w14:textId="4C25D553" w:rsidR="00D1556C" w:rsidRPr="00C576C1" w:rsidRDefault="00C576C1" w:rsidP="00DD1AA9">
            <w:pPr>
              <w:jc w:val="center"/>
              <w:rPr>
                <w:rFonts w:ascii="Cambria" w:hAnsi="Cambria"/>
                <w:b/>
                <w:bCs/>
                <w:color w:val="000000"/>
                <w:sz w:val="22"/>
                <w:szCs w:val="22"/>
                <w:lang w:val="en-US"/>
              </w:rPr>
            </w:pPr>
            <w:r w:rsidRPr="00C576C1">
              <w:rPr>
                <w:rFonts w:ascii="Cambria" w:hAnsi="Cambria"/>
                <w:b/>
                <w:bCs/>
                <w:color w:val="000000"/>
                <w:sz w:val="22"/>
                <w:szCs w:val="22"/>
                <w:lang w:val="en-US"/>
              </w:rPr>
              <w:t>Pasien 2</w:t>
            </w:r>
          </w:p>
        </w:tc>
      </w:tr>
      <w:tr w:rsidR="00D1556C" w14:paraId="309C5A30" w14:textId="77777777" w:rsidTr="00DD1AA9">
        <w:tc>
          <w:tcPr>
            <w:tcW w:w="3020" w:type="dxa"/>
            <w:tcBorders>
              <w:top w:val="single" w:sz="4" w:space="0" w:color="auto"/>
            </w:tcBorders>
          </w:tcPr>
          <w:p w14:paraId="610EB990" w14:textId="0F546318" w:rsidR="00D1556C" w:rsidRDefault="00C576C1" w:rsidP="00DD1AA9">
            <w:pPr>
              <w:rPr>
                <w:rFonts w:ascii="Cambria" w:hAnsi="Cambria"/>
                <w:color w:val="000000"/>
                <w:sz w:val="22"/>
                <w:szCs w:val="22"/>
                <w:lang w:val="en-US"/>
              </w:rPr>
            </w:pPr>
            <w:r w:rsidRPr="00C576C1">
              <w:rPr>
                <w:rFonts w:ascii="Cambria" w:hAnsi="Cambria"/>
                <w:color w:val="000000"/>
                <w:sz w:val="22"/>
                <w:szCs w:val="22"/>
                <w:lang w:val="en-US"/>
              </w:rPr>
              <w:t>Orang yang berarti</w:t>
            </w:r>
          </w:p>
        </w:tc>
        <w:tc>
          <w:tcPr>
            <w:tcW w:w="3020" w:type="dxa"/>
            <w:tcBorders>
              <w:top w:val="single" w:sz="4" w:space="0" w:color="auto"/>
            </w:tcBorders>
          </w:tcPr>
          <w:p w14:paraId="0CF1ADA5" w14:textId="1B6E9825" w:rsidR="00D1556C" w:rsidRDefault="00C576C1" w:rsidP="00DD1AA9">
            <w:pPr>
              <w:rPr>
                <w:rFonts w:ascii="Cambria" w:hAnsi="Cambria"/>
                <w:color w:val="000000"/>
                <w:sz w:val="22"/>
                <w:szCs w:val="22"/>
                <w:lang w:val="en-US"/>
              </w:rPr>
            </w:pPr>
            <w:r w:rsidRPr="00C576C1">
              <w:rPr>
                <w:rFonts w:ascii="Cambria" w:hAnsi="Cambria"/>
                <w:color w:val="000000"/>
                <w:sz w:val="22"/>
                <w:szCs w:val="22"/>
                <w:lang w:val="en-US"/>
              </w:rPr>
              <w:t xml:space="preserve">Pasien mengatakan </w:t>
            </w:r>
            <w:r>
              <w:rPr>
                <w:rFonts w:ascii="Cambria" w:hAnsi="Cambria"/>
                <w:color w:val="000000"/>
                <w:sz w:val="22"/>
                <w:szCs w:val="22"/>
                <w:lang w:val="en-US"/>
              </w:rPr>
              <w:t>o</w:t>
            </w:r>
            <w:r w:rsidRPr="00C576C1">
              <w:rPr>
                <w:rFonts w:ascii="Cambria" w:hAnsi="Cambria"/>
                <w:color w:val="000000"/>
                <w:sz w:val="22"/>
                <w:szCs w:val="22"/>
                <w:lang w:val="en-US"/>
              </w:rPr>
              <w:t>rang yang berarti</w:t>
            </w:r>
            <w:r>
              <w:rPr>
                <w:rFonts w:ascii="Cambria" w:hAnsi="Cambria"/>
                <w:color w:val="000000"/>
                <w:sz w:val="22"/>
                <w:szCs w:val="22"/>
                <w:lang w:val="en-US"/>
              </w:rPr>
              <w:t xml:space="preserve"> </w:t>
            </w:r>
            <w:r w:rsidRPr="00C576C1">
              <w:rPr>
                <w:rFonts w:ascii="Cambria" w:hAnsi="Cambria"/>
                <w:color w:val="000000"/>
                <w:sz w:val="22"/>
                <w:szCs w:val="22"/>
                <w:lang w:val="en-US"/>
              </w:rPr>
              <w:t xml:space="preserve">di </w:t>
            </w:r>
            <w:r>
              <w:rPr>
                <w:rFonts w:ascii="Cambria" w:hAnsi="Cambria"/>
                <w:color w:val="000000"/>
                <w:sz w:val="22"/>
                <w:szCs w:val="22"/>
                <w:lang w:val="en-US"/>
              </w:rPr>
              <w:t>h</w:t>
            </w:r>
            <w:r w:rsidRPr="00C576C1">
              <w:rPr>
                <w:rFonts w:ascii="Cambria" w:hAnsi="Cambria"/>
                <w:color w:val="000000"/>
                <w:sz w:val="22"/>
                <w:szCs w:val="22"/>
                <w:lang w:val="en-US"/>
              </w:rPr>
              <w:t>idupnya adalah anak dan suaminya</w:t>
            </w:r>
          </w:p>
        </w:tc>
        <w:tc>
          <w:tcPr>
            <w:tcW w:w="3021" w:type="dxa"/>
            <w:tcBorders>
              <w:top w:val="single" w:sz="4" w:space="0" w:color="auto"/>
            </w:tcBorders>
          </w:tcPr>
          <w:p w14:paraId="2E9F4EBC" w14:textId="51331530" w:rsidR="00D1556C" w:rsidRDefault="00C576C1" w:rsidP="00DD1AA9">
            <w:pPr>
              <w:rPr>
                <w:rFonts w:ascii="Cambria" w:hAnsi="Cambria"/>
                <w:color w:val="000000"/>
                <w:sz w:val="22"/>
                <w:szCs w:val="22"/>
                <w:lang w:val="en-US"/>
              </w:rPr>
            </w:pPr>
            <w:r w:rsidRPr="00C576C1">
              <w:rPr>
                <w:rFonts w:ascii="Cambria" w:hAnsi="Cambria"/>
                <w:color w:val="000000"/>
                <w:sz w:val="22"/>
                <w:szCs w:val="22"/>
                <w:lang w:val="en-US"/>
              </w:rPr>
              <w:t xml:space="preserve">Pasien mengatakan </w:t>
            </w:r>
            <w:r>
              <w:rPr>
                <w:rFonts w:ascii="Cambria" w:hAnsi="Cambria"/>
                <w:color w:val="000000"/>
                <w:sz w:val="22"/>
                <w:szCs w:val="22"/>
                <w:lang w:val="en-US"/>
              </w:rPr>
              <w:t>o</w:t>
            </w:r>
            <w:r w:rsidRPr="00C576C1">
              <w:rPr>
                <w:rFonts w:ascii="Cambria" w:hAnsi="Cambria"/>
                <w:color w:val="000000"/>
                <w:sz w:val="22"/>
                <w:szCs w:val="22"/>
                <w:lang w:val="en-US"/>
              </w:rPr>
              <w:t xml:space="preserve">rang yang berarti di </w:t>
            </w:r>
            <w:r>
              <w:rPr>
                <w:rFonts w:ascii="Cambria" w:hAnsi="Cambria"/>
                <w:color w:val="000000"/>
                <w:sz w:val="22"/>
                <w:szCs w:val="22"/>
                <w:lang w:val="en-US"/>
              </w:rPr>
              <w:t>h</w:t>
            </w:r>
            <w:r w:rsidRPr="00C576C1">
              <w:rPr>
                <w:rFonts w:ascii="Cambria" w:hAnsi="Cambria"/>
                <w:color w:val="000000"/>
                <w:sz w:val="22"/>
                <w:szCs w:val="22"/>
                <w:lang w:val="en-US"/>
              </w:rPr>
              <w:t>idupnya adalah ibu dan adiknya</w:t>
            </w:r>
          </w:p>
        </w:tc>
      </w:tr>
      <w:tr w:rsidR="00D1556C" w14:paraId="6A9A9C8C" w14:textId="77777777" w:rsidTr="00DD1AA9">
        <w:tc>
          <w:tcPr>
            <w:tcW w:w="3020" w:type="dxa"/>
          </w:tcPr>
          <w:p w14:paraId="793CBFBF" w14:textId="2FF33F53" w:rsidR="00D1556C" w:rsidRDefault="00C576C1" w:rsidP="00DD1AA9">
            <w:pPr>
              <w:rPr>
                <w:rFonts w:ascii="Cambria" w:hAnsi="Cambria"/>
                <w:color w:val="000000"/>
                <w:sz w:val="22"/>
                <w:szCs w:val="22"/>
                <w:lang w:val="en-US"/>
              </w:rPr>
            </w:pPr>
            <w:r w:rsidRPr="00C576C1">
              <w:rPr>
                <w:rFonts w:ascii="Cambria" w:hAnsi="Cambria"/>
                <w:color w:val="000000"/>
                <w:sz w:val="22"/>
                <w:szCs w:val="22"/>
                <w:lang w:val="en-US"/>
              </w:rPr>
              <w:t>Peran serta dalam kegiatan kelompok</w:t>
            </w:r>
          </w:p>
        </w:tc>
        <w:tc>
          <w:tcPr>
            <w:tcW w:w="3020" w:type="dxa"/>
          </w:tcPr>
          <w:p w14:paraId="2A94FA33" w14:textId="50FCA481" w:rsidR="00D1556C" w:rsidRDefault="00C576C1" w:rsidP="00DD1AA9">
            <w:pPr>
              <w:rPr>
                <w:rFonts w:ascii="Cambria" w:hAnsi="Cambria"/>
                <w:color w:val="000000"/>
                <w:sz w:val="22"/>
                <w:szCs w:val="22"/>
                <w:lang w:val="en-US"/>
              </w:rPr>
            </w:pPr>
            <w:r w:rsidRPr="00C576C1">
              <w:rPr>
                <w:rFonts w:ascii="Cambria" w:hAnsi="Cambria"/>
                <w:color w:val="000000"/>
                <w:sz w:val="22"/>
                <w:szCs w:val="22"/>
                <w:lang w:val="en-US"/>
              </w:rPr>
              <w:t>Pasien</w:t>
            </w:r>
            <w:r>
              <w:rPr>
                <w:rFonts w:ascii="Cambria" w:hAnsi="Cambria"/>
                <w:color w:val="000000"/>
                <w:sz w:val="22"/>
                <w:szCs w:val="22"/>
                <w:lang w:val="en-US"/>
              </w:rPr>
              <w:t xml:space="preserve"> </w:t>
            </w:r>
            <w:r w:rsidRPr="00C576C1">
              <w:rPr>
                <w:rFonts w:ascii="Cambria" w:hAnsi="Cambria"/>
                <w:color w:val="000000"/>
                <w:sz w:val="22"/>
                <w:szCs w:val="22"/>
                <w:lang w:val="en-US"/>
              </w:rPr>
              <w:t>kooperatif</w:t>
            </w:r>
            <w:r>
              <w:rPr>
                <w:rFonts w:ascii="Cambria" w:hAnsi="Cambria"/>
                <w:color w:val="000000"/>
                <w:sz w:val="22"/>
                <w:szCs w:val="22"/>
                <w:lang w:val="en-US"/>
              </w:rPr>
              <w:t xml:space="preserve"> </w:t>
            </w:r>
            <w:r w:rsidRPr="00C576C1">
              <w:rPr>
                <w:rFonts w:ascii="Cambria" w:hAnsi="Cambria"/>
                <w:color w:val="000000"/>
                <w:sz w:val="22"/>
                <w:szCs w:val="22"/>
                <w:lang w:val="en-US"/>
              </w:rPr>
              <w:t>dalam</w:t>
            </w:r>
            <w:r>
              <w:rPr>
                <w:rFonts w:ascii="Cambria" w:hAnsi="Cambria"/>
                <w:color w:val="000000"/>
                <w:sz w:val="22"/>
                <w:szCs w:val="22"/>
                <w:lang w:val="en-US"/>
              </w:rPr>
              <w:t xml:space="preserve"> </w:t>
            </w:r>
            <w:r w:rsidRPr="00C576C1">
              <w:rPr>
                <w:rFonts w:ascii="Cambria" w:hAnsi="Cambria"/>
                <w:color w:val="000000"/>
                <w:sz w:val="22"/>
                <w:szCs w:val="22"/>
                <w:lang w:val="en-US"/>
              </w:rPr>
              <w:t>setiap</w:t>
            </w:r>
            <w:r>
              <w:rPr>
                <w:rFonts w:ascii="Cambria" w:hAnsi="Cambria"/>
                <w:color w:val="000000"/>
                <w:sz w:val="22"/>
                <w:szCs w:val="22"/>
                <w:lang w:val="en-US"/>
              </w:rPr>
              <w:t xml:space="preserve"> </w:t>
            </w:r>
            <w:r w:rsidRPr="00C576C1">
              <w:rPr>
                <w:rFonts w:ascii="Cambria" w:hAnsi="Cambria"/>
                <w:color w:val="000000"/>
                <w:sz w:val="22"/>
                <w:szCs w:val="22"/>
                <w:lang w:val="en-US"/>
              </w:rPr>
              <w:t>kegiatan</w:t>
            </w:r>
            <w:r>
              <w:rPr>
                <w:rFonts w:ascii="Cambria" w:hAnsi="Cambria"/>
                <w:color w:val="000000"/>
                <w:sz w:val="22"/>
                <w:szCs w:val="22"/>
                <w:lang w:val="en-US"/>
              </w:rPr>
              <w:t xml:space="preserve"> </w:t>
            </w:r>
            <w:r w:rsidRPr="00C576C1">
              <w:rPr>
                <w:rFonts w:ascii="Cambria" w:hAnsi="Cambria"/>
                <w:color w:val="000000"/>
                <w:sz w:val="22"/>
                <w:szCs w:val="22"/>
                <w:lang w:val="en-US"/>
              </w:rPr>
              <w:t>yang</w:t>
            </w:r>
            <w:r>
              <w:rPr>
                <w:rFonts w:ascii="Cambria" w:hAnsi="Cambria"/>
                <w:color w:val="000000"/>
                <w:sz w:val="22"/>
                <w:szCs w:val="22"/>
                <w:lang w:val="en-US"/>
              </w:rPr>
              <w:t xml:space="preserve"> </w:t>
            </w:r>
            <w:r w:rsidRPr="00C576C1">
              <w:rPr>
                <w:rFonts w:ascii="Cambria" w:hAnsi="Cambria"/>
                <w:color w:val="000000"/>
                <w:sz w:val="22"/>
                <w:szCs w:val="22"/>
                <w:lang w:val="en-US"/>
              </w:rPr>
              <w:t>berlangsung</w:t>
            </w:r>
          </w:p>
        </w:tc>
        <w:tc>
          <w:tcPr>
            <w:tcW w:w="3021" w:type="dxa"/>
          </w:tcPr>
          <w:p w14:paraId="304F3B17" w14:textId="7109393F" w:rsidR="00D1556C" w:rsidRDefault="00C576C1" w:rsidP="00DD1AA9">
            <w:pPr>
              <w:rPr>
                <w:rFonts w:ascii="Cambria" w:hAnsi="Cambria"/>
                <w:color w:val="000000"/>
                <w:sz w:val="22"/>
                <w:szCs w:val="22"/>
                <w:lang w:val="en-US"/>
              </w:rPr>
            </w:pPr>
            <w:r w:rsidRPr="00C576C1">
              <w:rPr>
                <w:rFonts w:ascii="Cambria" w:hAnsi="Cambria"/>
                <w:color w:val="000000"/>
                <w:sz w:val="22"/>
                <w:szCs w:val="22"/>
                <w:lang w:val="en-US"/>
              </w:rPr>
              <w:t>Pasien</w:t>
            </w:r>
            <w:r>
              <w:rPr>
                <w:rFonts w:ascii="Cambria" w:hAnsi="Cambria"/>
                <w:color w:val="000000"/>
                <w:sz w:val="22"/>
                <w:szCs w:val="22"/>
                <w:lang w:val="en-US"/>
              </w:rPr>
              <w:t xml:space="preserve"> </w:t>
            </w:r>
            <w:r w:rsidRPr="00C576C1">
              <w:rPr>
                <w:rFonts w:ascii="Cambria" w:hAnsi="Cambria"/>
                <w:color w:val="000000"/>
                <w:sz w:val="22"/>
                <w:szCs w:val="22"/>
                <w:lang w:val="en-US"/>
              </w:rPr>
              <w:t>kooperatif</w:t>
            </w:r>
            <w:r>
              <w:rPr>
                <w:rFonts w:ascii="Cambria" w:hAnsi="Cambria"/>
                <w:color w:val="000000"/>
                <w:sz w:val="22"/>
                <w:szCs w:val="22"/>
                <w:lang w:val="en-US"/>
              </w:rPr>
              <w:t xml:space="preserve"> d</w:t>
            </w:r>
            <w:r w:rsidRPr="00C576C1">
              <w:rPr>
                <w:rFonts w:ascii="Cambria" w:hAnsi="Cambria"/>
                <w:color w:val="000000"/>
                <w:sz w:val="22"/>
                <w:szCs w:val="22"/>
                <w:lang w:val="en-US"/>
              </w:rPr>
              <w:t>alam</w:t>
            </w:r>
            <w:r>
              <w:rPr>
                <w:rFonts w:ascii="Cambria" w:hAnsi="Cambria"/>
                <w:color w:val="000000"/>
                <w:sz w:val="22"/>
                <w:szCs w:val="22"/>
                <w:lang w:val="en-US"/>
              </w:rPr>
              <w:t xml:space="preserve"> </w:t>
            </w:r>
            <w:r w:rsidRPr="00C576C1">
              <w:rPr>
                <w:rFonts w:ascii="Cambria" w:hAnsi="Cambria"/>
                <w:color w:val="000000"/>
                <w:sz w:val="22"/>
                <w:szCs w:val="22"/>
                <w:lang w:val="en-US"/>
              </w:rPr>
              <w:t>setiap</w:t>
            </w:r>
            <w:r>
              <w:rPr>
                <w:rFonts w:ascii="Cambria" w:hAnsi="Cambria"/>
                <w:color w:val="000000"/>
                <w:sz w:val="22"/>
                <w:szCs w:val="22"/>
                <w:lang w:val="en-US"/>
              </w:rPr>
              <w:t xml:space="preserve"> </w:t>
            </w:r>
            <w:r w:rsidRPr="00C576C1">
              <w:rPr>
                <w:rFonts w:ascii="Cambria" w:hAnsi="Cambria"/>
                <w:color w:val="000000"/>
                <w:sz w:val="22"/>
                <w:szCs w:val="22"/>
                <w:lang w:val="en-US"/>
              </w:rPr>
              <w:t>kegiatan</w:t>
            </w:r>
            <w:r>
              <w:rPr>
                <w:rFonts w:ascii="Cambria" w:hAnsi="Cambria"/>
                <w:color w:val="000000"/>
                <w:sz w:val="22"/>
                <w:szCs w:val="22"/>
                <w:lang w:val="en-US"/>
              </w:rPr>
              <w:t xml:space="preserve"> </w:t>
            </w:r>
            <w:r w:rsidRPr="00C576C1">
              <w:rPr>
                <w:rFonts w:ascii="Cambria" w:hAnsi="Cambria"/>
                <w:color w:val="000000"/>
                <w:sz w:val="22"/>
                <w:szCs w:val="22"/>
                <w:lang w:val="en-US"/>
              </w:rPr>
              <w:t>yang</w:t>
            </w:r>
            <w:r>
              <w:rPr>
                <w:rFonts w:ascii="Cambria" w:hAnsi="Cambria"/>
                <w:color w:val="000000"/>
                <w:sz w:val="22"/>
                <w:szCs w:val="22"/>
                <w:lang w:val="en-US"/>
              </w:rPr>
              <w:t xml:space="preserve"> </w:t>
            </w:r>
            <w:r w:rsidRPr="00C576C1">
              <w:rPr>
                <w:rFonts w:ascii="Cambria" w:hAnsi="Cambria"/>
                <w:color w:val="000000"/>
                <w:sz w:val="22"/>
                <w:szCs w:val="22"/>
                <w:lang w:val="en-US"/>
              </w:rPr>
              <w:t>berlangsung</w:t>
            </w:r>
          </w:p>
        </w:tc>
      </w:tr>
      <w:tr w:rsidR="00C576C1" w14:paraId="1F15E820" w14:textId="77777777" w:rsidTr="00DD1AA9">
        <w:tc>
          <w:tcPr>
            <w:tcW w:w="3020" w:type="dxa"/>
          </w:tcPr>
          <w:p w14:paraId="65AA2908" w14:textId="52E1ED40" w:rsidR="00C576C1" w:rsidRPr="00C576C1" w:rsidRDefault="00C576C1" w:rsidP="00DD1AA9">
            <w:pPr>
              <w:rPr>
                <w:rFonts w:ascii="Cambria" w:hAnsi="Cambria"/>
                <w:color w:val="000000"/>
                <w:sz w:val="22"/>
                <w:szCs w:val="22"/>
                <w:lang w:val="en-US"/>
              </w:rPr>
            </w:pPr>
            <w:r w:rsidRPr="00C576C1">
              <w:rPr>
                <w:rFonts w:ascii="Cambria" w:hAnsi="Cambria"/>
                <w:color w:val="000000"/>
                <w:sz w:val="22"/>
                <w:szCs w:val="22"/>
                <w:lang w:val="en-US"/>
              </w:rPr>
              <w:t>Hambatan dalam hubungan</w:t>
            </w:r>
            <w:r>
              <w:rPr>
                <w:rFonts w:ascii="Cambria" w:hAnsi="Cambria"/>
                <w:color w:val="000000"/>
                <w:sz w:val="22"/>
                <w:szCs w:val="22"/>
                <w:lang w:val="en-US"/>
              </w:rPr>
              <w:t xml:space="preserve"> </w:t>
            </w:r>
            <w:r w:rsidRPr="00C576C1">
              <w:rPr>
                <w:rFonts w:ascii="Cambria" w:hAnsi="Cambria"/>
                <w:color w:val="000000"/>
                <w:sz w:val="22"/>
                <w:szCs w:val="22"/>
                <w:lang w:val="en-US"/>
              </w:rPr>
              <w:t>dengan orang lain</w:t>
            </w:r>
          </w:p>
        </w:tc>
        <w:tc>
          <w:tcPr>
            <w:tcW w:w="3020" w:type="dxa"/>
          </w:tcPr>
          <w:p w14:paraId="4BF4F916" w14:textId="26269294" w:rsidR="00C576C1" w:rsidRPr="00C576C1" w:rsidRDefault="00C576C1" w:rsidP="00DD1AA9">
            <w:pPr>
              <w:rPr>
                <w:rFonts w:ascii="Cambria" w:hAnsi="Cambria"/>
                <w:color w:val="000000"/>
                <w:sz w:val="22"/>
                <w:szCs w:val="22"/>
                <w:lang w:val="en-US"/>
              </w:rPr>
            </w:pPr>
            <w:r w:rsidRPr="00C576C1">
              <w:rPr>
                <w:rFonts w:ascii="Cambria" w:hAnsi="Cambria"/>
                <w:color w:val="000000"/>
                <w:sz w:val="22"/>
                <w:szCs w:val="22"/>
                <w:lang w:val="en-US"/>
              </w:rPr>
              <w:t xml:space="preserve">Pasien mampu </w:t>
            </w:r>
            <w:r w:rsidR="003A79B5">
              <w:rPr>
                <w:rFonts w:ascii="Cambria" w:hAnsi="Cambria"/>
                <w:color w:val="000000"/>
                <w:sz w:val="22"/>
                <w:szCs w:val="22"/>
                <w:lang w:val="en-US"/>
              </w:rPr>
              <w:t>b</w:t>
            </w:r>
            <w:r w:rsidRPr="00C576C1">
              <w:rPr>
                <w:rFonts w:ascii="Cambria" w:hAnsi="Cambria"/>
                <w:color w:val="000000"/>
                <w:sz w:val="22"/>
                <w:szCs w:val="22"/>
                <w:lang w:val="en-US"/>
              </w:rPr>
              <w:t>ersosialisasi</w:t>
            </w:r>
            <w:r w:rsidR="003A79B5">
              <w:rPr>
                <w:rFonts w:ascii="Cambria" w:hAnsi="Cambria"/>
                <w:color w:val="000000"/>
                <w:sz w:val="22"/>
                <w:szCs w:val="22"/>
                <w:lang w:val="en-US"/>
              </w:rPr>
              <w:t xml:space="preserve"> </w:t>
            </w:r>
            <w:r w:rsidRPr="00C576C1">
              <w:rPr>
                <w:rFonts w:ascii="Cambria" w:hAnsi="Cambria"/>
                <w:color w:val="000000"/>
                <w:sz w:val="22"/>
                <w:szCs w:val="22"/>
                <w:lang w:val="en-US"/>
              </w:rPr>
              <w:t>dengan orang lain</w:t>
            </w:r>
          </w:p>
        </w:tc>
        <w:tc>
          <w:tcPr>
            <w:tcW w:w="3021" w:type="dxa"/>
          </w:tcPr>
          <w:p w14:paraId="1004B163" w14:textId="68014E7E" w:rsidR="00C576C1" w:rsidRPr="00C576C1" w:rsidRDefault="003A79B5" w:rsidP="00DD1AA9">
            <w:pPr>
              <w:rPr>
                <w:rFonts w:ascii="Cambria" w:hAnsi="Cambria"/>
                <w:color w:val="000000"/>
                <w:sz w:val="22"/>
                <w:szCs w:val="22"/>
                <w:lang w:val="en-US"/>
              </w:rPr>
            </w:pPr>
            <w:r w:rsidRPr="003A79B5">
              <w:rPr>
                <w:rFonts w:ascii="Cambria" w:hAnsi="Cambria"/>
                <w:color w:val="000000"/>
                <w:sz w:val="22"/>
                <w:szCs w:val="22"/>
                <w:lang w:val="en-US"/>
              </w:rPr>
              <w:t xml:space="preserve">Pasien kurang </w:t>
            </w:r>
            <w:r>
              <w:rPr>
                <w:rFonts w:ascii="Cambria" w:hAnsi="Cambria"/>
                <w:color w:val="000000"/>
                <w:sz w:val="22"/>
                <w:szCs w:val="22"/>
                <w:lang w:val="en-US"/>
              </w:rPr>
              <w:t>b</w:t>
            </w:r>
            <w:r w:rsidRPr="003A79B5">
              <w:rPr>
                <w:rFonts w:ascii="Cambria" w:hAnsi="Cambria"/>
                <w:color w:val="000000"/>
                <w:sz w:val="22"/>
                <w:szCs w:val="22"/>
                <w:lang w:val="en-US"/>
              </w:rPr>
              <w:t>ersosialisasi</w:t>
            </w:r>
            <w:r>
              <w:rPr>
                <w:rFonts w:ascii="Cambria" w:hAnsi="Cambria"/>
                <w:color w:val="000000"/>
                <w:sz w:val="22"/>
                <w:szCs w:val="22"/>
                <w:lang w:val="en-US"/>
              </w:rPr>
              <w:t xml:space="preserve"> </w:t>
            </w:r>
            <w:r w:rsidRPr="003A79B5">
              <w:rPr>
                <w:rFonts w:ascii="Cambria" w:hAnsi="Cambria"/>
                <w:color w:val="000000"/>
                <w:sz w:val="22"/>
                <w:szCs w:val="22"/>
                <w:lang w:val="en-US"/>
              </w:rPr>
              <w:t>dengan orang lain</w:t>
            </w:r>
          </w:p>
        </w:tc>
      </w:tr>
    </w:tbl>
    <w:p w14:paraId="48F26DA2" w14:textId="77777777" w:rsidR="00DD1AA9" w:rsidRDefault="00DD1AA9" w:rsidP="00DD1AA9">
      <w:pPr>
        <w:jc w:val="center"/>
        <w:rPr>
          <w:rFonts w:ascii="Cambria" w:hAnsi="Cambria"/>
          <w:color w:val="000000"/>
          <w:sz w:val="22"/>
          <w:szCs w:val="22"/>
          <w:lang w:val="en-US"/>
        </w:rPr>
      </w:pPr>
    </w:p>
    <w:p w14:paraId="7B77A842" w14:textId="1B7DECCE" w:rsidR="00977B1C" w:rsidRDefault="00CA59F5" w:rsidP="00DD1AA9">
      <w:pPr>
        <w:jc w:val="center"/>
        <w:rPr>
          <w:rFonts w:ascii="Cambria" w:hAnsi="Cambria"/>
          <w:color w:val="000000"/>
          <w:sz w:val="22"/>
          <w:szCs w:val="22"/>
          <w:lang w:val="en-US"/>
        </w:rPr>
      </w:pPr>
      <w:r w:rsidRPr="00CA59F5">
        <w:rPr>
          <w:rFonts w:ascii="Cambria" w:hAnsi="Cambria"/>
          <w:color w:val="000000"/>
          <w:sz w:val="22"/>
          <w:szCs w:val="22"/>
          <w:lang w:val="en-US"/>
        </w:rPr>
        <w:t>Tabel 6. Spiritual Pasien Jiwa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CA59F5" w:rsidRPr="00CA59F5" w14:paraId="1956F7CF" w14:textId="77777777" w:rsidTr="00DD1AA9">
        <w:tc>
          <w:tcPr>
            <w:tcW w:w="3020" w:type="dxa"/>
            <w:tcBorders>
              <w:top w:val="single" w:sz="4" w:space="0" w:color="auto"/>
              <w:bottom w:val="single" w:sz="4" w:space="0" w:color="auto"/>
            </w:tcBorders>
            <w:shd w:val="clear" w:color="auto" w:fill="F2F2F2" w:themeFill="background1" w:themeFillShade="F2"/>
          </w:tcPr>
          <w:p w14:paraId="23D8680B" w14:textId="6460572F" w:rsidR="00CA59F5" w:rsidRPr="00CA59F5" w:rsidRDefault="00CA59F5" w:rsidP="00DD1AA9">
            <w:pPr>
              <w:jc w:val="center"/>
              <w:rPr>
                <w:rFonts w:ascii="Cambria" w:hAnsi="Cambria"/>
                <w:b/>
                <w:bCs/>
                <w:color w:val="000000"/>
                <w:sz w:val="22"/>
                <w:szCs w:val="22"/>
                <w:lang w:val="en-US"/>
              </w:rPr>
            </w:pPr>
            <w:r w:rsidRPr="00CA59F5">
              <w:rPr>
                <w:rFonts w:ascii="Cambria" w:hAnsi="Cambria"/>
                <w:b/>
                <w:bCs/>
                <w:color w:val="000000"/>
                <w:sz w:val="22"/>
                <w:szCs w:val="22"/>
                <w:lang w:val="en-US"/>
              </w:rPr>
              <w:t>Spiritual</w:t>
            </w:r>
          </w:p>
        </w:tc>
        <w:tc>
          <w:tcPr>
            <w:tcW w:w="3020" w:type="dxa"/>
            <w:tcBorders>
              <w:top w:val="single" w:sz="4" w:space="0" w:color="auto"/>
              <w:bottom w:val="single" w:sz="4" w:space="0" w:color="auto"/>
            </w:tcBorders>
            <w:shd w:val="clear" w:color="auto" w:fill="F2F2F2" w:themeFill="background1" w:themeFillShade="F2"/>
          </w:tcPr>
          <w:p w14:paraId="401C2C7D" w14:textId="5413406B" w:rsidR="00CA59F5" w:rsidRPr="00CA59F5" w:rsidRDefault="00CA59F5" w:rsidP="00DD1AA9">
            <w:pPr>
              <w:jc w:val="center"/>
              <w:rPr>
                <w:rFonts w:ascii="Cambria" w:hAnsi="Cambria"/>
                <w:b/>
                <w:bCs/>
                <w:color w:val="000000"/>
                <w:sz w:val="22"/>
                <w:szCs w:val="22"/>
                <w:lang w:val="en-US"/>
              </w:rPr>
            </w:pPr>
            <w:r w:rsidRPr="00CA59F5">
              <w:rPr>
                <w:rFonts w:ascii="Cambria" w:hAnsi="Cambria"/>
                <w:b/>
                <w:bCs/>
                <w:color w:val="000000"/>
                <w:sz w:val="22"/>
                <w:szCs w:val="22"/>
                <w:lang w:val="en-US"/>
              </w:rPr>
              <w:t>Pasien 1</w:t>
            </w:r>
          </w:p>
        </w:tc>
        <w:tc>
          <w:tcPr>
            <w:tcW w:w="3021" w:type="dxa"/>
            <w:tcBorders>
              <w:top w:val="single" w:sz="4" w:space="0" w:color="auto"/>
              <w:bottom w:val="single" w:sz="4" w:space="0" w:color="auto"/>
            </w:tcBorders>
            <w:shd w:val="clear" w:color="auto" w:fill="F2F2F2" w:themeFill="background1" w:themeFillShade="F2"/>
          </w:tcPr>
          <w:p w14:paraId="13E37D9F" w14:textId="41BB1AE1" w:rsidR="00CA59F5" w:rsidRPr="00CA59F5" w:rsidRDefault="00CA59F5" w:rsidP="00DD1AA9">
            <w:pPr>
              <w:jc w:val="center"/>
              <w:rPr>
                <w:rFonts w:ascii="Cambria" w:hAnsi="Cambria"/>
                <w:b/>
                <w:bCs/>
                <w:color w:val="000000"/>
                <w:sz w:val="22"/>
                <w:szCs w:val="22"/>
                <w:lang w:val="en-US"/>
              </w:rPr>
            </w:pPr>
            <w:r w:rsidRPr="00CA59F5">
              <w:rPr>
                <w:rFonts w:ascii="Cambria" w:hAnsi="Cambria"/>
                <w:b/>
                <w:bCs/>
                <w:color w:val="000000"/>
                <w:sz w:val="22"/>
                <w:szCs w:val="22"/>
                <w:lang w:val="en-US"/>
              </w:rPr>
              <w:t>Pasien 2</w:t>
            </w:r>
          </w:p>
        </w:tc>
      </w:tr>
      <w:tr w:rsidR="00CA59F5" w14:paraId="468BF3C4" w14:textId="77777777" w:rsidTr="00DD1AA9">
        <w:tc>
          <w:tcPr>
            <w:tcW w:w="3020" w:type="dxa"/>
            <w:tcBorders>
              <w:top w:val="single" w:sz="4" w:space="0" w:color="auto"/>
            </w:tcBorders>
          </w:tcPr>
          <w:p w14:paraId="386D78C5" w14:textId="68B8115D" w:rsidR="00CA59F5" w:rsidRDefault="00CA59F5" w:rsidP="00DD1AA9">
            <w:pPr>
              <w:rPr>
                <w:rFonts w:ascii="Cambria" w:hAnsi="Cambria"/>
                <w:color w:val="000000"/>
                <w:sz w:val="22"/>
                <w:szCs w:val="22"/>
                <w:lang w:val="en-US"/>
              </w:rPr>
            </w:pPr>
            <w:r w:rsidRPr="00CA59F5">
              <w:rPr>
                <w:rFonts w:ascii="Cambria" w:hAnsi="Cambria"/>
                <w:color w:val="000000"/>
                <w:sz w:val="22"/>
                <w:szCs w:val="22"/>
                <w:lang w:val="en-US"/>
              </w:rPr>
              <w:t>Nilai dan keyakinan</w:t>
            </w:r>
            <w:r>
              <w:rPr>
                <w:rFonts w:ascii="Cambria" w:hAnsi="Cambria"/>
                <w:color w:val="000000"/>
                <w:sz w:val="22"/>
                <w:szCs w:val="22"/>
                <w:lang w:val="en-US"/>
              </w:rPr>
              <w:t xml:space="preserve"> k</w:t>
            </w:r>
            <w:r w:rsidRPr="00CA59F5">
              <w:rPr>
                <w:rFonts w:ascii="Cambria" w:hAnsi="Cambria"/>
                <w:color w:val="000000"/>
                <w:sz w:val="22"/>
                <w:szCs w:val="22"/>
                <w:lang w:val="en-US"/>
              </w:rPr>
              <w:t>egiatan ibadah</w:t>
            </w:r>
          </w:p>
        </w:tc>
        <w:tc>
          <w:tcPr>
            <w:tcW w:w="3020" w:type="dxa"/>
            <w:tcBorders>
              <w:top w:val="single" w:sz="4" w:space="0" w:color="auto"/>
            </w:tcBorders>
          </w:tcPr>
          <w:p w14:paraId="5ABEFCB9" w14:textId="12B221AA" w:rsidR="00CA59F5" w:rsidRDefault="00CA59F5" w:rsidP="00DD1AA9">
            <w:pPr>
              <w:rPr>
                <w:rFonts w:ascii="Cambria" w:hAnsi="Cambria"/>
                <w:color w:val="000000"/>
                <w:sz w:val="22"/>
                <w:szCs w:val="22"/>
                <w:lang w:val="en-US"/>
              </w:rPr>
            </w:pPr>
            <w:r w:rsidRPr="00CA59F5">
              <w:rPr>
                <w:rFonts w:ascii="Cambria" w:hAnsi="Cambria"/>
                <w:color w:val="000000"/>
                <w:sz w:val="22"/>
                <w:szCs w:val="22"/>
                <w:lang w:val="en-US"/>
              </w:rPr>
              <w:t>Pasien beragama Islam</w:t>
            </w:r>
            <w:r>
              <w:rPr>
                <w:rFonts w:ascii="Cambria" w:hAnsi="Cambria"/>
                <w:color w:val="000000"/>
                <w:sz w:val="22"/>
                <w:szCs w:val="22"/>
                <w:lang w:val="en-US"/>
              </w:rPr>
              <w:t xml:space="preserve"> namun p</w:t>
            </w:r>
            <w:r w:rsidRPr="00CA59F5">
              <w:rPr>
                <w:rFonts w:ascii="Cambria" w:hAnsi="Cambria"/>
                <w:color w:val="000000"/>
                <w:sz w:val="22"/>
                <w:szCs w:val="22"/>
                <w:lang w:val="en-US"/>
              </w:rPr>
              <w:t>asien</w:t>
            </w:r>
            <w:r>
              <w:rPr>
                <w:rFonts w:ascii="Cambria" w:hAnsi="Cambria"/>
                <w:color w:val="000000"/>
                <w:sz w:val="22"/>
                <w:szCs w:val="22"/>
                <w:lang w:val="en-US"/>
              </w:rPr>
              <w:t xml:space="preserve"> </w:t>
            </w:r>
            <w:r w:rsidRPr="00CA59F5">
              <w:rPr>
                <w:rFonts w:ascii="Cambria" w:hAnsi="Cambria"/>
                <w:color w:val="000000"/>
                <w:sz w:val="22"/>
                <w:szCs w:val="22"/>
                <w:lang w:val="en-US"/>
              </w:rPr>
              <w:t>mengatakan</w:t>
            </w:r>
            <w:r>
              <w:rPr>
                <w:rFonts w:ascii="Cambria" w:hAnsi="Cambria"/>
                <w:color w:val="000000"/>
                <w:sz w:val="22"/>
                <w:szCs w:val="22"/>
                <w:lang w:val="en-US"/>
              </w:rPr>
              <w:t xml:space="preserve"> </w:t>
            </w:r>
            <w:r w:rsidRPr="00CA59F5">
              <w:rPr>
                <w:rFonts w:ascii="Cambria" w:hAnsi="Cambria"/>
                <w:color w:val="000000"/>
                <w:sz w:val="22"/>
                <w:szCs w:val="22"/>
                <w:lang w:val="en-US"/>
              </w:rPr>
              <w:t>tidak sering beribadah selama sakit</w:t>
            </w:r>
          </w:p>
        </w:tc>
        <w:tc>
          <w:tcPr>
            <w:tcW w:w="3021" w:type="dxa"/>
            <w:tcBorders>
              <w:top w:val="single" w:sz="4" w:space="0" w:color="auto"/>
            </w:tcBorders>
          </w:tcPr>
          <w:p w14:paraId="6BF23945" w14:textId="6C396A8F" w:rsidR="00CA59F5" w:rsidRDefault="00CA59F5" w:rsidP="00DD1AA9">
            <w:pPr>
              <w:rPr>
                <w:rFonts w:ascii="Cambria" w:hAnsi="Cambria"/>
                <w:color w:val="000000"/>
                <w:sz w:val="22"/>
                <w:szCs w:val="22"/>
                <w:lang w:val="en-US"/>
              </w:rPr>
            </w:pPr>
            <w:r w:rsidRPr="00CA59F5">
              <w:rPr>
                <w:rFonts w:ascii="Cambria" w:hAnsi="Cambria"/>
                <w:color w:val="000000"/>
                <w:sz w:val="22"/>
                <w:szCs w:val="22"/>
                <w:lang w:val="en-US"/>
              </w:rPr>
              <w:t>Pasien beragama Islam</w:t>
            </w:r>
            <w:r>
              <w:rPr>
                <w:rFonts w:ascii="Cambria" w:hAnsi="Cambria"/>
                <w:color w:val="000000"/>
                <w:sz w:val="22"/>
                <w:szCs w:val="22"/>
                <w:lang w:val="en-US"/>
              </w:rPr>
              <w:t xml:space="preserve"> namun p</w:t>
            </w:r>
            <w:r w:rsidRPr="00CA59F5">
              <w:rPr>
                <w:rFonts w:ascii="Cambria" w:hAnsi="Cambria"/>
                <w:color w:val="000000"/>
                <w:sz w:val="22"/>
                <w:szCs w:val="22"/>
                <w:lang w:val="en-US"/>
              </w:rPr>
              <w:t>asien mengatakan tidak sering beribadah selama sakit</w:t>
            </w:r>
          </w:p>
        </w:tc>
      </w:tr>
    </w:tbl>
    <w:p w14:paraId="344BBB09" w14:textId="77777777" w:rsidR="00DD1AA9" w:rsidRDefault="00DD1AA9" w:rsidP="00DD1AA9">
      <w:pPr>
        <w:jc w:val="center"/>
        <w:rPr>
          <w:rFonts w:ascii="Cambria" w:hAnsi="Cambria"/>
          <w:color w:val="000000"/>
          <w:sz w:val="22"/>
          <w:szCs w:val="22"/>
          <w:lang w:val="en-US"/>
        </w:rPr>
      </w:pPr>
    </w:p>
    <w:p w14:paraId="0917CF28" w14:textId="3627EA13" w:rsidR="00D1556C" w:rsidRDefault="00CA59F5" w:rsidP="00DD1AA9">
      <w:pPr>
        <w:jc w:val="center"/>
        <w:rPr>
          <w:rFonts w:ascii="Cambria" w:hAnsi="Cambria"/>
          <w:color w:val="000000"/>
          <w:sz w:val="22"/>
          <w:szCs w:val="22"/>
          <w:lang w:val="en-US"/>
        </w:rPr>
      </w:pPr>
      <w:r w:rsidRPr="00CA59F5">
        <w:rPr>
          <w:rFonts w:ascii="Cambria" w:hAnsi="Cambria"/>
          <w:color w:val="000000"/>
          <w:sz w:val="22"/>
          <w:szCs w:val="22"/>
          <w:lang w:val="en-US"/>
        </w:rPr>
        <w:t>Tabel 7. Status Mental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CA59F5" w:rsidRPr="00CA59F5" w14:paraId="0EB82D26" w14:textId="77777777" w:rsidTr="00DD1AA9">
        <w:tc>
          <w:tcPr>
            <w:tcW w:w="3020" w:type="dxa"/>
            <w:tcBorders>
              <w:top w:val="single" w:sz="4" w:space="0" w:color="auto"/>
              <w:bottom w:val="single" w:sz="4" w:space="0" w:color="auto"/>
            </w:tcBorders>
            <w:shd w:val="clear" w:color="auto" w:fill="F2F2F2" w:themeFill="background1" w:themeFillShade="F2"/>
          </w:tcPr>
          <w:p w14:paraId="68A30D1E" w14:textId="2E4AA394" w:rsidR="00CA59F5" w:rsidRPr="00CA59F5" w:rsidRDefault="00CA59F5" w:rsidP="00DD1AA9">
            <w:pPr>
              <w:jc w:val="center"/>
              <w:rPr>
                <w:rFonts w:ascii="Cambria" w:hAnsi="Cambria"/>
                <w:b/>
                <w:bCs/>
                <w:color w:val="000000"/>
                <w:sz w:val="22"/>
                <w:szCs w:val="22"/>
                <w:lang w:val="en-US"/>
              </w:rPr>
            </w:pPr>
            <w:r w:rsidRPr="00CA59F5">
              <w:rPr>
                <w:rFonts w:ascii="Cambria" w:hAnsi="Cambria"/>
                <w:b/>
                <w:bCs/>
                <w:color w:val="000000"/>
                <w:sz w:val="22"/>
                <w:szCs w:val="22"/>
                <w:lang w:val="en-US"/>
              </w:rPr>
              <w:lastRenderedPageBreak/>
              <w:t>Status Mental</w:t>
            </w:r>
          </w:p>
        </w:tc>
        <w:tc>
          <w:tcPr>
            <w:tcW w:w="3020" w:type="dxa"/>
            <w:tcBorders>
              <w:top w:val="single" w:sz="4" w:space="0" w:color="auto"/>
              <w:bottom w:val="single" w:sz="4" w:space="0" w:color="auto"/>
            </w:tcBorders>
            <w:shd w:val="clear" w:color="auto" w:fill="F2F2F2" w:themeFill="background1" w:themeFillShade="F2"/>
          </w:tcPr>
          <w:p w14:paraId="523B15EF" w14:textId="7CC4945E" w:rsidR="00CA59F5" w:rsidRPr="00CA59F5" w:rsidRDefault="00CA59F5" w:rsidP="00DD1AA9">
            <w:pPr>
              <w:jc w:val="center"/>
              <w:rPr>
                <w:rFonts w:ascii="Cambria" w:hAnsi="Cambria"/>
                <w:b/>
                <w:bCs/>
                <w:color w:val="000000"/>
                <w:sz w:val="22"/>
                <w:szCs w:val="22"/>
                <w:lang w:val="en-US"/>
              </w:rPr>
            </w:pPr>
            <w:r w:rsidRPr="00CA59F5">
              <w:rPr>
                <w:rFonts w:ascii="Cambria" w:hAnsi="Cambria"/>
                <w:b/>
                <w:bCs/>
                <w:color w:val="000000"/>
                <w:sz w:val="22"/>
                <w:szCs w:val="22"/>
                <w:lang w:val="en-US"/>
              </w:rPr>
              <w:t>Pasien 1</w:t>
            </w:r>
          </w:p>
        </w:tc>
        <w:tc>
          <w:tcPr>
            <w:tcW w:w="3021" w:type="dxa"/>
            <w:tcBorders>
              <w:top w:val="single" w:sz="4" w:space="0" w:color="auto"/>
              <w:bottom w:val="single" w:sz="4" w:space="0" w:color="auto"/>
            </w:tcBorders>
            <w:shd w:val="clear" w:color="auto" w:fill="F2F2F2" w:themeFill="background1" w:themeFillShade="F2"/>
          </w:tcPr>
          <w:p w14:paraId="3FC54A17" w14:textId="1F8DAD57" w:rsidR="00CA59F5" w:rsidRPr="00CA59F5" w:rsidRDefault="00CA59F5" w:rsidP="00DD1AA9">
            <w:pPr>
              <w:jc w:val="center"/>
              <w:rPr>
                <w:rFonts w:ascii="Cambria" w:hAnsi="Cambria"/>
                <w:b/>
                <w:bCs/>
                <w:color w:val="000000"/>
                <w:sz w:val="22"/>
                <w:szCs w:val="22"/>
                <w:lang w:val="en-US"/>
              </w:rPr>
            </w:pPr>
            <w:r w:rsidRPr="00CA59F5">
              <w:rPr>
                <w:rFonts w:ascii="Cambria" w:hAnsi="Cambria"/>
                <w:b/>
                <w:bCs/>
                <w:color w:val="000000"/>
                <w:sz w:val="22"/>
                <w:szCs w:val="22"/>
                <w:lang w:val="en-US"/>
              </w:rPr>
              <w:t>Pasien 2</w:t>
            </w:r>
          </w:p>
        </w:tc>
      </w:tr>
      <w:tr w:rsidR="00CA59F5" w14:paraId="71BC5C59" w14:textId="77777777" w:rsidTr="00DD1AA9">
        <w:tc>
          <w:tcPr>
            <w:tcW w:w="3020" w:type="dxa"/>
            <w:tcBorders>
              <w:top w:val="single" w:sz="4" w:space="0" w:color="auto"/>
            </w:tcBorders>
          </w:tcPr>
          <w:p w14:paraId="4AA8C7A5" w14:textId="40B04464" w:rsidR="00CA59F5" w:rsidRDefault="00CA59F5" w:rsidP="00DD1AA9">
            <w:pPr>
              <w:rPr>
                <w:rFonts w:ascii="Cambria" w:hAnsi="Cambria"/>
                <w:color w:val="000000"/>
                <w:sz w:val="22"/>
                <w:szCs w:val="22"/>
                <w:lang w:val="en-US"/>
              </w:rPr>
            </w:pPr>
            <w:r>
              <w:rPr>
                <w:rFonts w:ascii="Cambria" w:hAnsi="Cambria"/>
                <w:color w:val="000000"/>
                <w:sz w:val="22"/>
                <w:szCs w:val="22"/>
                <w:lang w:val="en-US"/>
              </w:rPr>
              <w:t>Penampilan</w:t>
            </w:r>
          </w:p>
        </w:tc>
        <w:tc>
          <w:tcPr>
            <w:tcW w:w="3020" w:type="dxa"/>
            <w:tcBorders>
              <w:top w:val="single" w:sz="4" w:space="0" w:color="auto"/>
            </w:tcBorders>
          </w:tcPr>
          <w:p w14:paraId="47FFF1AA" w14:textId="077BE371" w:rsidR="00CA59F5" w:rsidRDefault="00CA59F5" w:rsidP="00DD1AA9">
            <w:pPr>
              <w:rPr>
                <w:rFonts w:ascii="Cambria" w:hAnsi="Cambria"/>
                <w:color w:val="000000"/>
                <w:sz w:val="22"/>
                <w:szCs w:val="22"/>
                <w:lang w:val="en-US"/>
              </w:rPr>
            </w:pPr>
            <w:r w:rsidRPr="00CA59F5">
              <w:rPr>
                <w:rFonts w:ascii="Cambria" w:hAnsi="Cambria"/>
                <w:color w:val="000000"/>
                <w:sz w:val="22"/>
                <w:szCs w:val="22"/>
                <w:lang w:val="en-US"/>
              </w:rPr>
              <w:t xml:space="preserve">Klien nampak rapi </w:t>
            </w:r>
            <w:r>
              <w:rPr>
                <w:rFonts w:ascii="Cambria" w:hAnsi="Cambria"/>
                <w:color w:val="000000"/>
                <w:sz w:val="22"/>
                <w:szCs w:val="22"/>
                <w:lang w:val="en-US"/>
              </w:rPr>
              <w:t>d</w:t>
            </w:r>
            <w:r w:rsidRPr="00CA59F5">
              <w:rPr>
                <w:rFonts w:ascii="Cambria" w:hAnsi="Cambria"/>
                <w:color w:val="000000"/>
                <w:sz w:val="22"/>
                <w:szCs w:val="22"/>
                <w:lang w:val="en-US"/>
              </w:rPr>
              <w:t xml:space="preserve">alam berpakaian, </w:t>
            </w:r>
            <w:r>
              <w:rPr>
                <w:rFonts w:ascii="Cambria" w:hAnsi="Cambria"/>
                <w:color w:val="000000"/>
                <w:sz w:val="22"/>
                <w:szCs w:val="22"/>
                <w:lang w:val="en-US"/>
              </w:rPr>
              <w:t>t</w:t>
            </w:r>
            <w:r w:rsidRPr="00CA59F5">
              <w:rPr>
                <w:rFonts w:ascii="Cambria" w:hAnsi="Cambria"/>
                <w:color w:val="000000"/>
                <w:sz w:val="22"/>
                <w:szCs w:val="22"/>
                <w:lang w:val="en-US"/>
              </w:rPr>
              <w:t>ampak rambut sebahu diikat dengan rapih, tangan bersih, kuku pendek, tubuh tidak berbau,</w:t>
            </w:r>
            <w:r>
              <w:rPr>
                <w:rFonts w:ascii="Cambria" w:hAnsi="Cambria"/>
                <w:color w:val="000000"/>
                <w:sz w:val="22"/>
                <w:szCs w:val="22"/>
                <w:lang w:val="en-US"/>
              </w:rPr>
              <w:t xml:space="preserve"> </w:t>
            </w:r>
            <w:r w:rsidRPr="00CA59F5">
              <w:rPr>
                <w:rFonts w:ascii="Cambria" w:hAnsi="Cambria"/>
                <w:color w:val="000000"/>
                <w:sz w:val="22"/>
                <w:szCs w:val="22"/>
                <w:lang w:val="en-US"/>
              </w:rPr>
              <w:t>serta cara berpakaian sudah tepat dan</w:t>
            </w:r>
            <w:r>
              <w:rPr>
                <w:rFonts w:ascii="Cambria" w:hAnsi="Cambria"/>
                <w:color w:val="000000"/>
                <w:sz w:val="22"/>
                <w:szCs w:val="22"/>
                <w:lang w:val="en-US"/>
              </w:rPr>
              <w:t xml:space="preserve"> </w:t>
            </w:r>
            <w:r w:rsidRPr="00CA59F5">
              <w:rPr>
                <w:rFonts w:ascii="Cambria" w:hAnsi="Cambria"/>
                <w:color w:val="000000"/>
                <w:sz w:val="22"/>
                <w:szCs w:val="22"/>
                <w:lang w:val="en-US"/>
              </w:rPr>
              <w:t>sesuai</w:t>
            </w:r>
          </w:p>
        </w:tc>
        <w:tc>
          <w:tcPr>
            <w:tcW w:w="3021" w:type="dxa"/>
            <w:tcBorders>
              <w:top w:val="single" w:sz="4" w:space="0" w:color="auto"/>
            </w:tcBorders>
          </w:tcPr>
          <w:p w14:paraId="40E6CFBD" w14:textId="1AF015AA" w:rsidR="00CA59F5" w:rsidRDefault="00CA59F5" w:rsidP="00DD1AA9">
            <w:pPr>
              <w:rPr>
                <w:rFonts w:ascii="Cambria" w:hAnsi="Cambria"/>
                <w:color w:val="000000"/>
                <w:sz w:val="22"/>
                <w:szCs w:val="22"/>
                <w:lang w:val="en-US"/>
              </w:rPr>
            </w:pPr>
            <w:r w:rsidRPr="00CA59F5">
              <w:rPr>
                <w:rFonts w:ascii="Cambria" w:hAnsi="Cambria"/>
                <w:color w:val="000000"/>
                <w:sz w:val="22"/>
                <w:szCs w:val="22"/>
                <w:lang w:val="en-US"/>
              </w:rPr>
              <w:t xml:space="preserve">Klien nampak rapi dalam berpakaian, </w:t>
            </w:r>
            <w:r>
              <w:rPr>
                <w:rFonts w:ascii="Cambria" w:hAnsi="Cambria"/>
                <w:color w:val="000000"/>
                <w:sz w:val="22"/>
                <w:szCs w:val="22"/>
                <w:lang w:val="en-US"/>
              </w:rPr>
              <w:t>t</w:t>
            </w:r>
            <w:r w:rsidRPr="00CA59F5">
              <w:rPr>
                <w:rFonts w:ascii="Cambria" w:hAnsi="Cambria"/>
                <w:color w:val="000000"/>
                <w:sz w:val="22"/>
                <w:szCs w:val="22"/>
                <w:lang w:val="en-US"/>
              </w:rPr>
              <w:t>ampak rambut Pendek,tangan bersih, kuku pendek,</w:t>
            </w:r>
            <w:r>
              <w:rPr>
                <w:rFonts w:ascii="Cambria" w:hAnsi="Cambria"/>
                <w:color w:val="000000"/>
                <w:sz w:val="22"/>
                <w:szCs w:val="22"/>
                <w:lang w:val="en-US"/>
              </w:rPr>
              <w:t xml:space="preserve"> t</w:t>
            </w:r>
            <w:r w:rsidRPr="00CA59F5">
              <w:rPr>
                <w:rFonts w:ascii="Cambria" w:hAnsi="Cambria"/>
                <w:color w:val="000000"/>
                <w:sz w:val="22"/>
                <w:szCs w:val="22"/>
                <w:lang w:val="en-US"/>
              </w:rPr>
              <w:t>ubuh</w:t>
            </w:r>
            <w:r>
              <w:rPr>
                <w:rFonts w:ascii="Cambria" w:hAnsi="Cambria"/>
                <w:color w:val="000000"/>
                <w:sz w:val="22"/>
                <w:szCs w:val="22"/>
                <w:lang w:val="en-US"/>
              </w:rPr>
              <w:t xml:space="preserve"> </w:t>
            </w:r>
            <w:r w:rsidRPr="00CA59F5">
              <w:rPr>
                <w:rFonts w:ascii="Cambria" w:hAnsi="Cambria"/>
                <w:color w:val="000000"/>
                <w:sz w:val="22"/>
                <w:szCs w:val="22"/>
                <w:lang w:val="en-US"/>
              </w:rPr>
              <w:t>tidak berbau,</w:t>
            </w:r>
            <w:r>
              <w:rPr>
                <w:rFonts w:ascii="Cambria" w:hAnsi="Cambria"/>
                <w:color w:val="000000"/>
                <w:sz w:val="22"/>
                <w:szCs w:val="22"/>
                <w:lang w:val="en-US"/>
              </w:rPr>
              <w:t xml:space="preserve"> </w:t>
            </w:r>
            <w:r w:rsidRPr="00CA59F5">
              <w:rPr>
                <w:rFonts w:ascii="Cambria" w:hAnsi="Cambria"/>
                <w:color w:val="000000"/>
                <w:sz w:val="22"/>
                <w:szCs w:val="22"/>
                <w:lang w:val="en-US"/>
              </w:rPr>
              <w:t>serta</w:t>
            </w:r>
            <w:r>
              <w:rPr>
                <w:rFonts w:ascii="Cambria" w:hAnsi="Cambria"/>
                <w:color w:val="000000"/>
                <w:sz w:val="22"/>
                <w:szCs w:val="22"/>
                <w:lang w:val="en-US"/>
              </w:rPr>
              <w:t xml:space="preserve"> </w:t>
            </w:r>
            <w:r w:rsidRPr="00CA59F5">
              <w:rPr>
                <w:rFonts w:ascii="Cambria" w:hAnsi="Cambria"/>
                <w:color w:val="000000"/>
                <w:sz w:val="22"/>
                <w:szCs w:val="22"/>
                <w:lang w:val="en-US"/>
              </w:rPr>
              <w:t>cara</w:t>
            </w:r>
            <w:r>
              <w:rPr>
                <w:rFonts w:ascii="Cambria" w:hAnsi="Cambria"/>
                <w:color w:val="000000"/>
                <w:sz w:val="22"/>
                <w:szCs w:val="22"/>
                <w:lang w:val="en-US"/>
              </w:rPr>
              <w:t xml:space="preserve"> b</w:t>
            </w:r>
            <w:r w:rsidRPr="00CA59F5">
              <w:rPr>
                <w:rFonts w:ascii="Cambria" w:hAnsi="Cambria"/>
                <w:color w:val="000000"/>
                <w:sz w:val="22"/>
                <w:szCs w:val="22"/>
                <w:lang w:val="en-US"/>
              </w:rPr>
              <w:t>erpakaian sudah tepat dan</w:t>
            </w:r>
            <w:r>
              <w:rPr>
                <w:rFonts w:ascii="Cambria" w:hAnsi="Cambria"/>
                <w:color w:val="000000"/>
                <w:sz w:val="22"/>
                <w:szCs w:val="22"/>
                <w:lang w:val="en-US"/>
              </w:rPr>
              <w:t xml:space="preserve"> </w:t>
            </w:r>
            <w:r w:rsidRPr="00CA59F5">
              <w:rPr>
                <w:rFonts w:ascii="Cambria" w:hAnsi="Cambria"/>
                <w:color w:val="000000"/>
                <w:sz w:val="22"/>
                <w:szCs w:val="22"/>
                <w:lang w:val="en-US"/>
              </w:rPr>
              <w:t>sesuai</w:t>
            </w:r>
          </w:p>
        </w:tc>
      </w:tr>
      <w:tr w:rsidR="00CA59F5" w14:paraId="5F2770B3" w14:textId="77777777" w:rsidTr="00DD1AA9">
        <w:tc>
          <w:tcPr>
            <w:tcW w:w="3020" w:type="dxa"/>
          </w:tcPr>
          <w:p w14:paraId="622FC89A" w14:textId="4D4E8563" w:rsidR="00CA59F5" w:rsidRDefault="00CA59F5" w:rsidP="00DD1AA9">
            <w:pPr>
              <w:rPr>
                <w:rFonts w:ascii="Cambria" w:hAnsi="Cambria"/>
                <w:color w:val="000000"/>
                <w:sz w:val="22"/>
                <w:szCs w:val="22"/>
                <w:lang w:val="en-US"/>
              </w:rPr>
            </w:pPr>
            <w:r>
              <w:rPr>
                <w:rFonts w:ascii="Cambria" w:hAnsi="Cambria"/>
                <w:color w:val="000000"/>
                <w:sz w:val="22"/>
                <w:szCs w:val="22"/>
                <w:lang w:val="en-US"/>
              </w:rPr>
              <w:t>Pembicaraan</w:t>
            </w:r>
          </w:p>
        </w:tc>
        <w:tc>
          <w:tcPr>
            <w:tcW w:w="3020" w:type="dxa"/>
          </w:tcPr>
          <w:p w14:paraId="5E2FA8F7" w14:textId="29869A6E" w:rsidR="00CA59F5" w:rsidRDefault="00CA59F5" w:rsidP="00DD1AA9">
            <w:pPr>
              <w:rPr>
                <w:rFonts w:ascii="Cambria" w:hAnsi="Cambria"/>
                <w:color w:val="000000"/>
                <w:sz w:val="22"/>
                <w:szCs w:val="22"/>
                <w:lang w:val="en-US"/>
              </w:rPr>
            </w:pPr>
            <w:r w:rsidRPr="00CA59F5">
              <w:rPr>
                <w:rFonts w:ascii="Cambria" w:hAnsi="Cambria"/>
                <w:color w:val="000000"/>
                <w:sz w:val="22"/>
                <w:szCs w:val="22"/>
                <w:lang w:val="en-US"/>
              </w:rPr>
              <w:t>Saat dikaji pasien kooperatif,</w:t>
            </w:r>
            <w:r>
              <w:rPr>
                <w:rFonts w:ascii="Cambria" w:hAnsi="Cambria"/>
                <w:color w:val="000000"/>
                <w:sz w:val="22"/>
                <w:szCs w:val="22"/>
                <w:lang w:val="en-US"/>
              </w:rPr>
              <w:t xml:space="preserve"> </w:t>
            </w:r>
            <w:r w:rsidRPr="00CA59F5">
              <w:rPr>
                <w:rFonts w:ascii="Cambria" w:hAnsi="Cambria"/>
                <w:color w:val="000000"/>
                <w:sz w:val="22"/>
                <w:szCs w:val="22"/>
                <w:lang w:val="en-US"/>
              </w:rPr>
              <w:t>nada bicara pelan, dan kontak mata ada dengan pandangan satu arah</w:t>
            </w:r>
          </w:p>
        </w:tc>
        <w:tc>
          <w:tcPr>
            <w:tcW w:w="3021" w:type="dxa"/>
          </w:tcPr>
          <w:p w14:paraId="6571F095" w14:textId="34C69DFB" w:rsidR="00CA59F5" w:rsidRDefault="00CA59F5" w:rsidP="00DD1AA9">
            <w:pPr>
              <w:rPr>
                <w:rFonts w:ascii="Cambria" w:hAnsi="Cambria"/>
                <w:color w:val="000000"/>
                <w:sz w:val="22"/>
                <w:szCs w:val="22"/>
                <w:lang w:val="en-US"/>
              </w:rPr>
            </w:pPr>
            <w:r w:rsidRPr="00CA59F5">
              <w:rPr>
                <w:rFonts w:ascii="Cambria" w:hAnsi="Cambria"/>
                <w:color w:val="000000"/>
                <w:sz w:val="22"/>
                <w:szCs w:val="22"/>
                <w:lang w:val="en-US"/>
              </w:rPr>
              <w:t>Saat</w:t>
            </w:r>
            <w:r>
              <w:rPr>
                <w:rFonts w:ascii="Cambria" w:hAnsi="Cambria"/>
                <w:color w:val="000000"/>
                <w:sz w:val="22"/>
                <w:szCs w:val="22"/>
                <w:lang w:val="en-US"/>
              </w:rPr>
              <w:t xml:space="preserve"> </w:t>
            </w:r>
            <w:r w:rsidRPr="00CA59F5">
              <w:rPr>
                <w:rFonts w:ascii="Cambria" w:hAnsi="Cambria"/>
                <w:color w:val="000000"/>
                <w:sz w:val="22"/>
                <w:szCs w:val="22"/>
                <w:lang w:val="en-US"/>
              </w:rPr>
              <w:t>dikaji</w:t>
            </w:r>
            <w:r>
              <w:rPr>
                <w:rFonts w:ascii="Cambria" w:hAnsi="Cambria"/>
                <w:color w:val="000000"/>
                <w:sz w:val="22"/>
                <w:szCs w:val="22"/>
                <w:lang w:val="en-US"/>
              </w:rPr>
              <w:t xml:space="preserve"> </w:t>
            </w:r>
            <w:r w:rsidRPr="00CA59F5">
              <w:rPr>
                <w:rFonts w:ascii="Cambria" w:hAnsi="Cambria"/>
                <w:color w:val="000000"/>
                <w:sz w:val="22"/>
                <w:szCs w:val="22"/>
                <w:lang w:val="en-US"/>
              </w:rPr>
              <w:t>pasien</w:t>
            </w:r>
            <w:r>
              <w:rPr>
                <w:rFonts w:ascii="Cambria" w:hAnsi="Cambria"/>
                <w:color w:val="000000"/>
                <w:sz w:val="22"/>
                <w:szCs w:val="22"/>
                <w:lang w:val="en-US"/>
              </w:rPr>
              <w:t xml:space="preserve"> </w:t>
            </w:r>
            <w:r w:rsidRPr="00CA59F5">
              <w:rPr>
                <w:rFonts w:ascii="Cambria" w:hAnsi="Cambria"/>
                <w:color w:val="000000"/>
                <w:sz w:val="22"/>
                <w:szCs w:val="22"/>
                <w:lang w:val="en-US"/>
              </w:rPr>
              <w:t>kooperatif,</w:t>
            </w:r>
            <w:r>
              <w:rPr>
                <w:rFonts w:ascii="Cambria" w:hAnsi="Cambria"/>
                <w:color w:val="000000"/>
                <w:sz w:val="22"/>
                <w:szCs w:val="22"/>
                <w:lang w:val="en-US"/>
              </w:rPr>
              <w:t xml:space="preserve"> </w:t>
            </w:r>
            <w:r w:rsidRPr="00CA59F5">
              <w:rPr>
                <w:rFonts w:ascii="Cambria" w:hAnsi="Cambria"/>
                <w:color w:val="000000"/>
                <w:sz w:val="22"/>
                <w:szCs w:val="22"/>
                <w:lang w:val="en-US"/>
              </w:rPr>
              <w:t>nada</w:t>
            </w:r>
            <w:r>
              <w:rPr>
                <w:rFonts w:ascii="Cambria" w:hAnsi="Cambria"/>
                <w:color w:val="000000"/>
                <w:sz w:val="22"/>
                <w:szCs w:val="22"/>
                <w:lang w:val="en-US"/>
              </w:rPr>
              <w:t xml:space="preserve"> </w:t>
            </w:r>
            <w:r w:rsidRPr="00CA59F5">
              <w:rPr>
                <w:rFonts w:ascii="Cambria" w:hAnsi="Cambria"/>
                <w:color w:val="000000"/>
                <w:sz w:val="22"/>
                <w:szCs w:val="22"/>
                <w:lang w:val="en-US"/>
              </w:rPr>
              <w:t>bicara</w:t>
            </w:r>
            <w:r>
              <w:rPr>
                <w:rFonts w:ascii="Cambria" w:hAnsi="Cambria"/>
                <w:color w:val="000000"/>
                <w:sz w:val="22"/>
                <w:szCs w:val="22"/>
                <w:lang w:val="en-US"/>
              </w:rPr>
              <w:t xml:space="preserve"> </w:t>
            </w:r>
            <w:r w:rsidRPr="00CA59F5">
              <w:rPr>
                <w:rFonts w:ascii="Cambria" w:hAnsi="Cambria"/>
                <w:color w:val="000000"/>
                <w:sz w:val="22"/>
                <w:szCs w:val="22"/>
                <w:lang w:val="en-US"/>
              </w:rPr>
              <w:t>pelan</w:t>
            </w:r>
            <w:r>
              <w:rPr>
                <w:rFonts w:ascii="Cambria" w:hAnsi="Cambria"/>
                <w:color w:val="000000"/>
                <w:sz w:val="22"/>
                <w:szCs w:val="22"/>
                <w:lang w:val="en-US"/>
              </w:rPr>
              <w:t xml:space="preserve"> </w:t>
            </w:r>
            <w:r w:rsidRPr="00CA59F5">
              <w:rPr>
                <w:rFonts w:ascii="Cambria" w:hAnsi="Cambria"/>
                <w:color w:val="000000"/>
                <w:sz w:val="22"/>
                <w:szCs w:val="22"/>
                <w:lang w:val="en-US"/>
              </w:rPr>
              <w:t>dan</w:t>
            </w:r>
            <w:r>
              <w:rPr>
                <w:rFonts w:ascii="Cambria" w:hAnsi="Cambria"/>
                <w:color w:val="000000"/>
                <w:sz w:val="22"/>
                <w:szCs w:val="22"/>
                <w:lang w:val="en-US"/>
              </w:rPr>
              <w:t xml:space="preserve"> </w:t>
            </w:r>
            <w:r w:rsidRPr="00CA59F5">
              <w:rPr>
                <w:rFonts w:ascii="Cambria" w:hAnsi="Cambria"/>
                <w:color w:val="000000"/>
                <w:sz w:val="22"/>
                <w:szCs w:val="22"/>
                <w:lang w:val="en-US"/>
              </w:rPr>
              <w:t>lembut</w:t>
            </w:r>
            <w:r>
              <w:rPr>
                <w:rFonts w:ascii="Cambria" w:hAnsi="Cambria"/>
                <w:color w:val="000000"/>
                <w:sz w:val="22"/>
                <w:szCs w:val="22"/>
                <w:lang w:val="en-US"/>
              </w:rPr>
              <w:t xml:space="preserve"> </w:t>
            </w:r>
            <w:r w:rsidRPr="00CA59F5">
              <w:rPr>
                <w:rFonts w:ascii="Cambria" w:hAnsi="Cambria"/>
                <w:color w:val="000000"/>
                <w:sz w:val="22"/>
                <w:szCs w:val="22"/>
                <w:lang w:val="en-US"/>
              </w:rPr>
              <w:t>serta</w:t>
            </w:r>
            <w:r>
              <w:rPr>
                <w:rFonts w:ascii="Cambria" w:hAnsi="Cambria"/>
                <w:color w:val="000000"/>
                <w:sz w:val="22"/>
                <w:szCs w:val="22"/>
                <w:lang w:val="en-US"/>
              </w:rPr>
              <w:t xml:space="preserve"> </w:t>
            </w:r>
            <w:r w:rsidRPr="00CA59F5">
              <w:rPr>
                <w:rFonts w:ascii="Cambria" w:hAnsi="Cambria"/>
                <w:color w:val="000000"/>
                <w:sz w:val="22"/>
                <w:szCs w:val="22"/>
                <w:lang w:val="en-US"/>
              </w:rPr>
              <w:t>gugup,</w:t>
            </w:r>
            <w:r>
              <w:rPr>
                <w:rFonts w:ascii="Cambria" w:hAnsi="Cambria"/>
                <w:color w:val="000000"/>
                <w:sz w:val="22"/>
                <w:szCs w:val="22"/>
                <w:lang w:val="en-US"/>
              </w:rPr>
              <w:t xml:space="preserve"> </w:t>
            </w:r>
            <w:r w:rsidRPr="00CA59F5">
              <w:rPr>
                <w:rFonts w:ascii="Cambria" w:hAnsi="Cambria"/>
                <w:color w:val="000000"/>
                <w:sz w:val="22"/>
                <w:szCs w:val="22"/>
                <w:lang w:val="en-US"/>
              </w:rPr>
              <w:t>dan</w:t>
            </w:r>
            <w:r>
              <w:rPr>
                <w:rFonts w:ascii="Cambria" w:hAnsi="Cambria"/>
                <w:color w:val="000000"/>
                <w:sz w:val="22"/>
                <w:szCs w:val="22"/>
                <w:lang w:val="en-US"/>
              </w:rPr>
              <w:t xml:space="preserve"> </w:t>
            </w:r>
            <w:r w:rsidRPr="00CA59F5">
              <w:rPr>
                <w:rFonts w:ascii="Cambria" w:hAnsi="Cambria"/>
                <w:color w:val="000000"/>
                <w:sz w:val="22"/>
                <w:szCs w:val="22"/>
                <w:lang w:val="en-US"/>
              </w:rPr>
              <w:t>tidak</w:t>
            </w:r>
            <w:r>
              <w:rPr>
                <w:rFonts w:ascii="Cambria" w:hAnsi="Cambria"/>
                <w:color w:val="000000"/>
                <w:sz w:val="22"/>
                <w:szCs w:val="22"/>
                <w:lang w:val="en-US"/>
              </w:rPr>
              <w:t xml:space="preserve"> </w:t>
            </w:r>
            <w:r w:rsidRPr="00CA59F5">
              <w:rPr>
                <w:rFonts w:ascii="Cambria" w:hAnsi="Cambria"/>
                <w:color w:val="000000"/>
                <w:sz w:val="22"/>
                <w:szCs w:val="22"/>
                <w:lang w:val="en-US"/>
              </w:rPr>
              <w:t>ada</w:t>
            </w:r>
            <w:r>
              <w:rPr>
                <w:rFonts w:ascii="Cambria" w:hAnsi="Cambria"/>
                <w:color w:val="000000"/>
                <w:sz w:val="22"/>
                <w:szCs w:val="22"/>
                <w:lang w:val="en-US"/>
              </w:rPr>
              <w:t xml:space="preserve"> </w:t>
            </w:r>
            <w:r w:rsidRPr="00CA59F5">
              <w:rPr>
                <w:rFonts w:ascii="Cambria" w:hAnsi="Cambria"/>
                <w:color w:val="000000"/>
                <w:sz w:val="22"/>
                <w:szCs w:val="22"/>
                <w:lang w:val="en-US"/>
              </w:rPr>
              <w:t>kontak</w:t>
            </w:r>
            <w:r>
              <w:rPr>
                <w:rFonts w:ascii="Cambria" w:hAnsi="Cambria"/>
                <w:color w:val="000000"/>
                <w:sz w:val="22"/>
                <w:szCs w:val="22"/>
                <w:lang w:val="en-US"/>
              </w:rPr>
              <w:t xml:space="preserve"> </w:t>
            </w:r>
            <w:r w:rsidRPr="00CA59F5">
              <w:rPr>
                <w:rFonts w:ascii="Cambria" w:hAnsi="Cambria"/>
                <w:color w:val="000000"/>
                <w:sz w:val="22"/>
                <w:szCs w:val="22"/>
                <w:lang w:val="en-US"/>
              </w:rPr>
              <w:t>mata</w:t>
            </w:r>
            <w:r>
              <w:rPr>
                <w:rFonts w:ascii="Cambria" w:hAnsi="Cambria"/>
                <w:color w:val="000000"/>
                <w:sz w:val="22"/>
                <w:szCs w:val="22"/>
                <w:lang w:val="en-US"/>
              </w:rPr>
              <w:t xml:space="preserve"> </w:t>
            </w:r>
            <w:r w:rsidRPr="00CA59F5">
              <w:rPr>
                <w:rFonts w:ascii="Cambria" w:hAnsi="Cambria"/>
                <w:color w:val="000000"/>
                <w:sz w:val="22"/>
                <w:szCs w:val="22"/>
                <w:lang w:val="en-US"/>
              </w:rPr>
              <w:t>dengan</w:t>
            </w:r>
            <w:r>
              <w:rPr>
                <w:rFonts w:ascii="Cambria" w:hAnsi="Cambria"/>
                <w:color w:val="000000"/>
                <w:sz w:val="22"/>
                <w:szCs w:val="22"/>
                <w:lang w:val="en-US"/>
              </w:rPr>
              <w:t xml:space="preserve"> </w:t>
            </w:r>
            <w:r w:rsidRPr="00CA59F5">
              <w:rPr>
                <w:rFonts w:ascii="Cambria" w:hAnsi="Cambria"/>
                <w:color w:val="000000"/>
                <w:sz w:val="22"/>
                <w:szCs w:val="22"/>
                <w:lang w:val="en-US"/>
              </w:rPr>
              <w:t>pandangan</w:t>
            </w:r>
            <w:r>
              <w:rPr>
                <w:rFonts w:ascii="Cambria" w:hAnsi="Cambria"/>
                <w:color w:val="000000"/>
                <w:sz w:val="22"/>
                <w:szCs w:val="22"/>
                <w:lang w:val="en-US"/>
              </w:rPr>
              <w:t xml:space="preserve"> </w:t>
            </w:r>
            <w:r w:rsidRPr="00CA59F5">
              <w:rPr>
                <w:rFonts w:ascii="Cambria" w:hAnsi="Cambria"/>
                <w:color w:val="000000"/>
                <w:sz w:val="22"/>
                <w:szCs w:val="22"/>
                <w:lang w:val="en-US"/>
              </w:rPr>
              <w:t>satu arah</w:t>
            </w:r>
          </w:p>
        </w:tc>
      </w:tr>
      <w:tr w:rsidR="00CA59F5" w14:paraId="1A59206B" w14:textId="77777777" w:rsidTr="00DD1AA9">
        <w:tc>
          <w:tcPr>
            <w:tcW w:w="3020" w:type="dxa"/>
          </w:tcPr>
          <w:p w14:paraId="071B6470" w14:textId="2DF002FA" w:rsidR="00CA59F5" w:rsidRDefault="00CA59F5" w:rsidP="00DD1AA9">
            <w:pPr>
              <w:rPr>
                <w:rFonts w:ascii="Cambria" w:hAnsi="Cambria"/>
                <w:color w:val="000000"/>
                <w:sz w:val="22"/>
                <w:szCs w:val="22"/>
                <w:lang w:val="en-US"/>
              </w:rPr>
            </w:pPr>
            <w:r>
              <w:rPr>
                <w:rFonts w:ascii="Cambria" w:hAnsi="Cambria"/>
                <w:color w:val="000000"/>
                <w:sz w:val="22"/>
                <w:szCs w:val="22"/>
                <w:lang w:val="en-US"/>
              </w:rPr>
              <w:t>Aktivitas motorik</w:t>
            </w:r>
          </w:p>
        </w:tc>
        <w:tc>
          <w:tcPr>
            <w:tcW w:w="3020" w:type="dxa"/>
          </w:tcPr>
          <w:p w14:paraId="0662CBF5" w14:textId="77777777" w:rsidR="00CA59F5" w:rsidRPr="00CA59F5" w:rsidRDefault="00CA59F5" w:rsidP="00DD1AA9">
            <w:pPr>
              <w:rPr>
                <w:rFonts w:ascii="Cambria" w:hAnsi="Cambria"/>
                <w:color w:val="000000"/>
                <w:sz w:val="22"/>
                <w:szCs w:val="22"/>
                <w:lang w:val="en-US"/>
              </w:rPr>
            </w:pPr>
            <w:r w:rsidRPr="00CA59F5">
              <w:rPr>
                <w:rFonts w:ascii="Cambria" w:hAnsi="Cambria"/>
                <w:color w:val="000000"/>
                <w:sz w:val="22"/>
                <w:szCs w:val="22"/>
                <w:lang w:val="en-US"/>
              </w:rPr>
              <w:t>Pasien jarang bicara dengan</w:t>
            </w:r>
          </w:p>
          <w:p w14:paraId="40E8D542" w14:textId="236E74DB" w:rsidR="00CA59F5" w:rsidRDefault="00CA59F5" w:rsidP="00DD1AA9">
            <w:pPr>
              <w:rPr>
                <w:rFonts w:ascii="Cambria" w:hAnsi="Cambria"/>
                <w:color w:val="000000"/>
                <w:sz w:val="22"/>
                <w:szCs w:val="22"/>
                <w:lang w:val="en-US"/>
              </w:rPr>
            </w:pPr>
            <w:r w:rsidRPr="00CA59F5">
              <w:rPr>
                <w:rFonts w:ascii="Cambria" w:hAnsi="Cambria"/>
                <w:color w:val="000000"/>
                <w:sz w:val="22"/>
                <w:szCs w:val="22"/>
                <w:lang w:val="en-US"/>
              </w:rPr>
              <w:t xml:space="preserve">teman dan banyak diam </w:t>
            </w:r>
            <w:r>
              <w:rPr>
                <w:rFonts w:ascii="Cambria" w:hAnsi="Cambria"/>
                <w:color w:val="000000"/>
                <w:sz w:val="22"/>
                <w:szCs w:val="22"/>
                <w:lang w:val="en-US"/>
              </w:rPr>
              <w:t>serta</w:t>
            </w:r>
            <w:r w:rsidRPr="00CA59F5">
              <w:rPr>
                <w:rFonts w:ascii="Cambria" w:hAnsi="Cambria"/>
                <w:color w:val="000000"/>
                <w:sz w:val="22"/>
                <w:szCs w:val="22"/>
                <w:lang w:val="en-US"/>
              </w:rPr>
              <w:t xml:space="preserve"> duduk</w:t>
            </w:r>
          </w:p>
        </w:tc>
        <w:tc>
          <w:tcPr>
            <w:tcW w:w="3021" w:type="dxa"/>
          </w:tcPr>
          <w:p w14:paraId="5EB93A79" w14:textId="77777777" w:rsidR="00CA59F5" w:rsidRPr="00CA59F5" w:rsidRDefault="00CA59F5" w:rsidP="00DD1AA9">
            <w:pPr>
              <w:rPr>
                <w:rFonts w:ascii="Cambria" w:hAnsi="Cambria"/>
                <w:color w:val="000000"/>
                <w:sz w:val="22"/>
                <w:szCs w:val="22"/>
                <w:lang w:val="en-US"/>
              </w:rPr>
            </w:pPr>
            <w:r w:rsidRPr="00CA59F5">
              <w:rPr>
                <w:rFonts w:ascii="Cambria" w:hAnsi="Cambria"/>
                <w:color w:val="000000"/>
                <w:sz w:val="22"/>
                <w:szCs w:val="22"/>
                <w:lang w:val="en-US"/>
              </w:rPr>
              <w:t>Pasien jarang bicara dengan</w:t>
            </w:r>
          </w:p>
          <w:p w14:paraId="3F4A2423" w14:textId="17813BAD" w:rsidR="00CA59F5" w:rsidRDefault="00CA59F5" w:rsidP="00DD1AA9">
            <w:pPr>
              <w:rPr>
                <w:rFonts w:ascii="Cambria" w:hAnsi="Cambria"/>
                <w:color w:val="000000"/>
                <w:sz w:val="22"/>
                <w:szCs w:val="22"/>
                <w:lang w:val="en-US"/>
              </w:rPr>
            </w:pPr>
            <w:r w:rsidRPr="00CA59F5">
              <w:rPr>
                <w:rFonts w:ascii="Cambria" w:hAnsi="Cambria"/>
                <w:color w:val="000000"/>
                <w:sz w:val="22"/>
                <w:szCs w:val="22"/>
                <w:lang w:val="en-US"/>
              </w:rPr>
              <w:t xml:space="preserve">teman dan banyak diam </w:t>
            </w:r>
            <w:r>
              <w:rPr>
                <w:rFonts w:ascii="Cambria" w:hAnsi="Cambria"/>
                <w:color w:val="000000"/>
                <w:sz w:val="22"/>
                <w:szCs w:val="22"/>
                <w:lang w:val="en-US"/>
              </w:rPr>
              <w:t>serta</w:t>
            </w:r>
            <w:r w:rsidRPr="00CA59F5">
              <w:rPr>
                <w:rFonts w:ascii="Cambria" w:hAnsi="Cambria"/>
                <w:color w:val="000000"/>
                <w:sz w:val="22"/>
                <w:szCs w:val="22"/>
                <w:lang w:val="en-US"/>
              </w:rPr>
              <w:t xml:space="preserve"> tidur</w:t>
            </w:r>
          </w:p>
        </w:tc>
      </w:tr>
    </w:tbl>
    <w:p w14:paraId="45F5A7FD" w14:textId="77777777" w:rsidR="00DD1AA9" w:rsidRDefault="00DD1AA9" w:rsidP="00DD1AA9">
      <w:pPr>
        <w:jc w:val="center"/>
        <w:rPr>
          <w:rFonts w:ascii="Cambria" w:hAnsi="Cambria"/>
          <w:color w:val="000000"/>
          <w:sz w:val="22"/>
          <w:szCs w:val="22"/>
          <w:lang w:val="en-US"/>
        </w:rPr>
      </w:pPr>
    </w:p>
    <w:p w14:paraId="5EA03CB8" w14:textId="48BAEBD2" w:rsidR="00D1556C" w:rsidRDefault="00CA59F5" w:rsidP="00DD1AA9">
      <w:pPr>
        <w:jc w:val="center"/>
        <w:rPr>
          <w:rFonts w:ascii="Cambria" w:hAnsi="Cambria"/>
          <w:color w:val="000000"/>
          <w:sz w:val="22"/>
          <w:szCs w:val="22"/>
          <w:lang w:val="en-US"/>
        </w:rPr>
      </w:pPr>
      <w:r w:rsidRPr="00CA59F5">
        <w:rPr>
          <w:rFonts w:ascii="Cambria" w:hAnsi="Cambria"/>
          <w:color w:val="000000"/>
          <w:sz w:val="22"/>
          <w:szCs w:val="22"/>
          <w:lang w:val="en-US"/>
        </w:rPr>
        <w:t>Tabel 8. Kebutuhan Pulang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CA59F5" w:rsidRPr="00A300F2" w14:paraId="2FFD9352" w14:textId="77777777" w:rsidTr="00DD1AA9">
        <w:tc>
          <w:tcPr>
            <w:tcW w:w="3020" w:type="dxa"/>
            <w:tcBorders>
              <w:top w:val="single" w:sz="4" w:space="0" w:color="auto"/>
              <w:bottom w:val="single" w:sz="4" w:space="0" w:color="auto"/>
            </w:tcBorders>
            <w:shd w:val="clear" w:color="auto" w:fill="F2F2F2" w:themeFill="background1" w:themeFillShade="F2"/>
          </w:tcPr>
          <w:p w14:paraId="52A53F3A" w14:textId="2C9FE514" w:rsidR="00CA59F5" w:rsidRPr="00A300F2" w:rsidRDefault="00CA59F5" w:rsidP="00DD1AA9">
            <w:pPr>
              <w:jc w:val="center"/>
              <w:rPr>
                <w:rFonts w:ascii="Cambria" w:hAnsi="Cambria"/>
                <w:b/>
                <w:bCs/>
                <w:color w:val="000000"/>
                <w:sz w:val="22"/>
                <w:szCs w:val="22"/>
                <w:lang w:val="en-US"/>
              </w:rPr>
            </w:pPr>
            <w:r w:rsidRPr="00A300F2">
              <w:rPr>
                <w:rFonts w:ascii="Cambria" w:hAnsi="Cambria"/>
                <w:b/>
                <w:bCs/>
                <w:color w:val="000000"/>
                <w:sz w:val="22"/>
                <w:szCs w:val="22"/>
                <w:lang w:val="en-US"/>
              </w:rPr>
              <w:t>Kebutuhan Pulang</w:t>
            </w:r>
          </w:p>
        </w:tc>
        <w:tc>
          <w:tcPr>
            <w:tcW w:w="3020" w:type="dxa"/>
            <w:tcBorders>
              <w:top w:val="single" w:sz="4" w:space="0" w:color="auto"/>
              <w:bottom w:val="single" w:sz="4" w:space="0" w:color="auto"/>
            </w:tcBorders>
            <w:shd w:val="clear" w:color="auto" w:fill="F2F2F2" w:themeFill="background1" w:themeFillShade="F2"/>
          </w:tcPr>
          <w:p w14:paraId="2877751B" w14:textId="392C67E3" w:rsidR="00CA59F5" w:rsidRPr="00A300F2" w:rsidRDefault="00CA59F5" w:rsidP="00DD1AA9">
            <w:pPr>
              <w:jc w:val="center"/>
              <w:rPr>
                <w:rFonts w:ascii="Cambria" w:hAnsi="Cambria"/>
                <w:b/>
                <w:bCs/>
                <w:color w:val="000000"/>
                <w:sz w:val="22"/>
                <w:szCs w:val="22"/>
                <w:lang w:val="en-US"/>
              </w:rPr>
            </w:pPr>
            <w:r w:rsidRPr="00A300F2">
              <w:rPr>
                <w:rFonts w:ascii="Cambria" w:hAnsi="Cambria"/>
                <w:b/>
                <w:bCs/>
                <w:color w:val="000000"/>
                <w:sz w:val="22"/>
                <w:szCs w:val="22"/>
                <w:lang w:val="en-US"/>
              </w:rPr>
              <w:t>Pasien 1</w:t>
            </w:r>
          </w:p>
        </w:tc>
        <w:tc>
          <w:tcPr>
            <w:tcW w:w="3021" w:type="dxa"/>
            <w:tcBorders>
              <w:top w:val="single" w:sz="4" w:space="0" w:color="auto"/>
              <w:bottom w:val="single" w:sz="4" w:space="0" w:color="auto"/>
            </w:tcBorders>
            <w:shd w:val="clear" w:color="auto" w:fill="F2F2F2" w:themeFill="background1" w:themeFillShade="F2"/>
          </w:tcPr>
          <w:p w14:paraId="09D448E8" w14:textId="462D79F3" w:rsidR="00CA59F5" w:rsidRPr="00A300F2" w:rsidRDefault="00CA59F5" w:rsidP="00DD1AA9">
            <w:pPr>
              <w:jc w:val="center"/>
              <w:rPr>
                <w:rFonts w:ascii="Cambria" w:hAnsi="Cambria"/>
                <w:b/>
                <w:bCs/>
                <w:color w:val="000000"/>
                <w:sz w:val="22"/>
                <w:szCs w:val="22"/>
                <w:lang w:val="en-US"/>
              </w:rPr>
            </w:pPr>
            <w:r w:rsidRPr="00A300F2">
              <w:rPr>
                <w:rFonts w:ascii="Cambria" w:hAnsi="Cambria"/>
                <w:b/>
                <w:bCs/>
                <w:color w:val="000000"/>
                <w:sz w:val="22"/>
                <w:szCs w:val="22"/>
                <w:lang w:val="en-US"/>
              </w:rPr>
              <w:t>Pasien 2</w:t>
            </w:r>
          </w:p>
        </w:tc>
      </w:tr>
      <w:tr w:rsidR="00CA59F5" w14:paraId="169F22D5" w14:textId="77777777" w:rsidTr="00DD1AA9">
        <w:tc>
          <w:tcPr>
            <w:tcW w:w="3020" w:type="dxa"/>
            <w:tcBorders>
              <w:top w:val="single" w:sz="4" w:space="0" w:color="auto"/>
            </w:tcBorders>
          </w:tcPr>
          <w:p w14:paraId="2E097C9E" w14:textId="4D323C03" w:rsidR="00CA59F5" w:rsidRDefault="00CA59F5" w:rsidP="00DD1AA9">
            <w:pPr>
              <w:jc w:val="both"/>
              <w:rPr>
                <w:rFonts w:ascii="Cambria" w:hAnsi="Cambria"/>
                <w:color w:val="000000"/>
                <w:sz w:val="22"/>
                <w:szCs w:val="22"/>
                <w:lang w:val="en-US"/>
              </w:rPr>
            </w:pPr>
            <w:r>
              <w:rPr>
                <w:rFonts w:ascii="Cambria" w:hAnsi="Cambria"/>
                <w:color w:val="000000"/>
                <w:sz w:val="22"/>
                <w:szCs w:val="22"/>
                <w:lang w:val="en-US"/>
              </w:rPr>
              <w:t>Makan</w:t>
            </w:r>
          </w:p>
        </w:tc>
        <w:tc>
          <w:tcPr>
            <w:tcW w:w="3020" w:type="dxa"/>
            <w:tcBorders>
              <w:top w:val="single" w:sz="4" w:space="0" w:color="auto"/>
            </w:tcBorders>
          </w:tcPr>
          <w:p w14:paraId="3CFE8C58" w14:textId="6DE0794D" w:rsidR="00CA59F5" w:rsidRDefault="00A300F2" w:rsidP="00DD1AA9">
            <w:pPr>
              <w:jc w:val="both"/>
              <w:rPr>
                <w:rFonts w:ascii="Cambria" w:hAnsi="Cambria"/>
                <w:color w:val="000000"/>
                <w:sz w:val="22"/>
                <w:szCs w:val="22"/>
                <w:lang w:val="en-US"/>
              </w:rPr>
            </w:pPr>
            <w:r>
              <w:rPr>
                <w:rFonts w:ascii="Cambria" w:hAnsi="Cambria"/>
                <w:color w:val="000000"/>
                <w:sz w:val="22"/>
                <w:szCs w:val="22"/>
                <w:lang w:val="en-US"/>
              </w:rPr>
              <w:t>Mandiri</w:t>
            </w:r>
          </w:p>
        </w:tc>
        <w:tc>
          <w:tcPr>
            <w:tcW w:w="3021" w:type="dxa"/>
            <w:tcBorders>
              <w:top w:val="single" w:sz="4" w:space="0" w:color="auto"/>
            </w:tcBorders>
          </w:tcPr>
          <w:p w14:paraId="0C5AE8BC" w14:textId="305F99BA" w:rsidR="00CA59F5" w:rsidRDefault="00A300F2" w:rsidP="00DD1AA9">
            <w:pPr>
              <w:jc w:val="both"/>
              <w:rPr>
                <w:rFonts w:ascii="Cambria" w:hAnsi="Cambria"/>
                <w:color w:val="000000"/>
                <w:sz w:val="22"/>
                <w:szCs w:val="22"/>
                <w:lang w:val="en-US"/>
              </w:rPr>
            </w:pPr>
            <w:r>
              <w:rPr>
                <w:rFonts w:ascii="Cambria" w:hAnsi="Cambria"/>
                <w:color w:val="000000"/>
                <w:sz w:val="22"/>
                <w:szCs w:val="22"/>
                <w:lang w:val="en-US"/>
              </w:rPr>
              <w:t>Mandiri</w:t>
            </w:r>
          </w:p>
        </w:tc>
      </w:tr>
      <w:tr w:rsidR="00CA59F5" w14:paraId="578FCADD" w14:textId="77777777" w:rsidTr="00DD1AA9">
        <w:tc>
          <w:tcPr>
            <w:tcW w:w="3020" w:type="dxa"/>
          </w:tcPr>
          <w:p w14:paraId="7207F122" w14:textId="7D0B6F5D" w:rsidR="00CA59F5" w:rsidRDefault="00CA59F5" w:rsidP="00DD1AA9">
            <w:pPr>
              <w:jc w:val="both"/>
              <w:rPr>
                <w:rFonts w:ascii="Cambria" w:hAnsi="Cambria"/>
                <w:color w:val="000000"/>
                <w:sz w:val="22"/>
                <w:szCs w:val="22"/>
                <w:lang w:val="en-US"/>
              </w:rPr>
            </w:pPr>
            <w:r>
              <w:rPr>
                <w:rFonts w:ascii="Cambria" w:hAnsi="Cambria"/>
                <w:color w:val="000000"/>
                <w:sz w:val="22"/>
                <w:szCs w:val="22"/>
                <w:lang w:val="en-US"/>
              </w:rPr>
              <w:t>BAB/BAK</w:t>
            </w:r>
          </w:p>
        </w:tc>
        <w:tc>
          <w:tcPr>
            <w:tcW w:w="3020" w:type="dxa"/>
          </w:tcPr>
          <w:p w14:paraId="35BAA88D" w14:textId="744CEFD1" w:rsidR="00CA59F5" w:rsidRDefault="00A300F2" w:rsidP="00DD1AA9">
            <w:pPr>
              <w:jc w:val="both"/>
              <w:rPr>
                <w:rFonts w:ascii="Cambria" w:hAnsi="Cambria"/>
                <w:color w:val="000000"/>
                <w:sz w:val="22"/>
                <w:szCs w:val="22"/>
                <w:lang w:val="en-US"/>
              </w:rPr>
            </w:pPr>
            <w:r>
              <w:rPr>
                <w:rFonts w:ascii="Cambria" w:hAnsi="Cambria"/>
                <w:color w:val="000000"/>
                <w:sz w:val="22"/>
                <w:szCs w:val="22"/>
                <w:lang w:val="en-US"/>
              </w:rPr>
              <w:t>Mandiri</w:t>
            </w:r>
          </w:p>
        </w:tc>
        <w:tc>
          <w:tcPr>
            <w:tcW w:w="3021" w:type="dxa"/>
          </w:tcPr>
          <w:p w14:paraId="54E10529" w14:textId="6FFC0E94" w:rsidR="00CA59F5" w:rsidRDefault="00A300F2" w:rsidP="00DD1AA9">
            <w:pPr>
              <w:jc w:val="both"/>
              <w:rPr>
                <w:rFonts w:ascii="Cambria" w:hAnsi="Cambria"/>
                <w:color w:val="000000"/>
                <w:sz w:val="22"/>
                <w:szCs w:val="22"/>
                <w:lang w:val="en-US"/>
              </w:rPr>
            </w:pPr>
            <w:r>
              <w:rPr>
                <w:rFonts w:ascii="Cambria" w:hAnsi="Cambria"/>
                <w:color w:val="000000"/>
                <w:sz w:val="22"/>
                <w:szCs w:val="22"/>
                <w:lang w:val="en-US"/>
              </w:rPr>
              <w:t>Mandiri</w:t>
            </w:r>
          </w:p>
        </w:tc>
      </w:tr>
      <w:tr w:rsidR="00CA59F5" w14:paraId="3FFADC46" w14:textId="77777777" w:rsidTr="00DD1AA9">
        <w:tc>
          <w:tcPr>
            <w:tcW w:w="3020" w:type="dxa"/>
          </w:tcPr>
          <w:p w14:paraId="42665960" w14:textId="372F4C87" w:rsidR="00CA59F5" w:rsidRDefault="00CA59F5" w:rsidP="00DD1AA9">
            <w:pPr>
              <w:jc w:val="both"/>
              <w:rPr>
                <w:rFonts w:ascii="Cambria" w:hAnsi="Cambria"/>
                <w:color w:val="000000"/>
                <w:sz w:val="22"/>
                <w:szCs w:val="22"/>
                <w:lang w:val="en-US"/>
              </w:rPr>
            </w:pPr>
            <w:r>
              <w:rPr>
                <w:rFonts w:ascii="Cambria" w:hAnsi="Cambria"/>
                <w:color w:val="000000"/>
                <w:sz w:val="22"/>
                <w:szCs w:val="22"/>
                <w:lang w:val="en-US"/>
              </w:rPr>
              <w:t>Mandi</w:t>
            </w:r>
          </w:p>
        </w:tc>
        <w:tc>
          <w:tcPr>
            <w:tcW w:w="3020" w:type="dxa"/>
          </w:tcPr>
          <w:p w14:paraId="6B7F9096" w14:textId="1DCC0898" w:rsidR="00CA59F5" w:rsidRDefault="00A300F2" w:rsidP="00DD1AA9">
            <w:pPr>
              <w:jc w:val="both"/>
              <w:rPr>
                <w:rFonts w:ascii="Cambria" w:hAnsi="Cambria"/>
                <w:color w:val="000000"/>
                <w:sz w:val="22"/>
                <w:szCs w:val="22"/>
                <w:lang w:val="en-US"/>
              </w:rPr>
            </w:pPr>
            <w:r>
              <w:rPr>
                <w:rFonts w:ascii="Cambria" w:hAnsi="Cambria"/>
                <w:color w:val="000000"/>
                <w:sz w:val="22"/>
                <w:szCs w:val="22"/>
                <w:lang w:val="en-US"/>
              </w:rPr>
              <w:t>2x/Sehari</w:t>
            </w:r>
          </w:p>
        </w:tc>
        <w:tc>
          <w:tcPr>
            <w:tcW w:w="3021" w:type="dxa"/>
          </w:tcPr>
          <w:p w14:paraId="17DACD18" w14:textId="29953B6D" w:rsidR="00CA59F5" w:rsidRDefault="00A300F2" w:rsidP="00DD1AA9">
            <w:pPr>
              <w:jc w:val="both"/>
              <w:rPr>
                <w:rFonts w:ascii="Cambria" w:hAnsi="Cambria"/>
                <w:color w:val="000000"/>
                <w:sz w:val="22"/>
                <w:szCs w:val="22"/>
                <w:lang w:val="en-US"/>
              </w:rPr>
            </w:pPr>
            <w:r>
              <w:rPr>
                <w:rFonts w:ascii="Cambria" w:hAnsi="Cambria"/>
                <w:color w:val="000000"/>
                <w:sz w:val="22"/>
                <w:szCs w:val="22"/>
                <w:lang w:val="en-US"/>
              </w:rPr>
              <w:t>2x/Sehari</w:t>
            </w:r>
          </w:p>
        </w:tc>
      </w:tr>
      <w:tr w:rsidR="00CA59F5" w14:paraId="75637CD5" w14:textId="77777777" w:rsidTr="00DD1AA9">
        <w:tc>
          <w:tcPr>
            <w:tcW w:w="3020" w:type="dxa"/>
          </w:tcPr>
          <w:p w14:paraId="4F9FB313" w14:textId="49E6B187" w:rsidR="00CA59F5" w:rsidRDefault="00CA59F5" w:rsidP="00DD1AA9">
            <w:pPr>
              <w:jc w:val="both"/>
              <w:rPr>
                <w:rFonts w:ascii="Cambria" w:hAnsi="Cambria"/>
                <w:color w:val="000000"/>
                <w:sz w:val="22"/>
                <w:szCs w:val="22"/>
                <w:lang w:val="en-US"/>
              </w:rPr>
            </w:pPr>
            <w:r>
              <w:rPr>
                <w:rFonts w:ascii="Cambria" w:hAnsi="Cambria"/>
                <w:color w:val="000000"/>
                <w:sz w:val="22"/>
                <w:szCs w:val="22"/>
                <w:lang w:val="en-US"/>
              </w:rPr>
              <w:t>Mandi dan berhias</w:t>
            </w:r>
          </w:p>
        </w:tc>
        <w:tc>
          <w:tcPr>
            <w:tcW w:w="3020" w:type="dxa"/>
          </w:tcPr>
          <w:p w14:paraId="3CA5B9E4" w14:textId="6F606096" w:rsidR="00CA59F5" w:rsidRDefault="00A300F2" w:rsidP="00DD1AA9">
            <w:pPr>
              <w:jc w:val="both"/>
              <w:rPr>
                <w:rFonts w:ascii="Cambria" w:hAnsi="Cambria"/>
                <w:color w:val="000000"/>
                <w:sz w:val="22"/>
                <w:szCs w:val="22"/>
                <w:lang w:val="en-US"/>
              </w:rPr>
            </w:pPr>
            <w:r w:rsidRPr="00A300F2">
              <w:rPr>
                <w:rFonts w:ascii="Cambria" w:hAnsi="Cambria"/>
                <w:color w:val="000000"/>
                <w:sz w:val="22"/>
                <w:szCs w:val="22"/>
                <w:lang w:val="en-US"/>
              </w:rPr>
              <w:t>Berpakaian rapih dan tidak suka berhias</w:t>
            </w:r>
          </w:p>
        </w:tc>
        <w:tc>
          <w:tcPr>
            <w:tcW w:w="3021" w:type="dxa"/>
          </w:tcPr>
          <w:p w14:paraId="3CD93F70" w14:textId="7FDDED84" w:rsidR="00CA59F5" w:rsidRDefault="00A300F2" w:rsidP="00DD1AA9">
            <w:pPr>
              <w:jc w:val="both"/>
              <w:rPr>
                <w:rFonts w:ascii="Cambria" w:hAnsi="Cambria"/>
                <w:color w:val="000000"/>
                <w:sz w:val="22"/>
                <w:szCs w:val="22"/>
                <w:lang w:val="en-US"/>
              </w:rPr>
            </w:pPr>
            <w:r w:rsidRPr="00A300F2">
              <w:rPr>
                <w:rFonts w:ascii="Cambria" w:hAnsi="Cambria"/>
                <w:color w:val="000000"/>
                <w:sz w:val="22"/>
                <w:szCs w:val="22"/>
                <w:lang w:val="en-US"/>
              </w:rPr>
              <w:t>Berpakaian rapih dan tidak suka berhias</w:t>
            </w:r>
          </w:p>
        </w:tc>
      </w:tr>
      <w:tr w:rsidR="00CA59F5" w14:paraId="2180F537" w14:textId="77777777" w:rsidTr="00DD1AA9">
        <w:tc>
          <w:tcPr>
            <w:tcW w:w="3020" w:type="dxa"/>
          </w:tcPr>
          <w:p w14:paraId="11E3F348" w14:textId="77777777" w:rsidR="00CA59F5" w:rsidRDefault="00CA59F5" w:rsidP="00DD1AA9">
            <w:pPr>
              <w:jc w:val="both"/>
              <w:rPr>
                <w:rFonts w:ascii="Cambria" w:hAnsi="Cambria"/>
                <w:color w:val="000000"/>
                <w:sz w:val="22"/>
                <w:szCs w:val="22"/>
                <w:lang w:val="en-US"/>
              </w:rPr>
            </w:pPr>
            <w:r w:rsidRPr="00CA59F5">
              <w:rPr>
                <w:rFonts w:ascii="Cambria" w:hAnsi="Cambria"/>
                <w:color w:val="000000"/>
                <w:sz w:val="22"/>
                <w:szCs w:val="22"/>
                <w:lang w:val="en-US"/>
              </w:rPr>
              <w:t xml:space="preserve">Istirahat dan tidur </w:t>
            </w:r>
          </w:p>
          <w:p w14:paraId="14A0FAF4" w14:textId="77777777" w:rsidR="00CA59F5" w:rsidRDefault="00CA59F5" w:rsidP="00DD1AA9">
            <w:pPr>
              <w:jc w:val="both"/>
              <w:rPr>
                <w:rFonts w:ascii="Cambria" w:hAnsi="Cambria"/>
                <w:color w:val="000000"/>
                <w:sz w:val="22"/>
                <w:szCs w:val="22"/>
                <w:lang w:val="en-US"/>
              </w:rPr>
            </w:pPr>
            <w:r w:rsidRPr="00CA59F5">
              <w:rPr>
                <w:rFonts w:ascii="Cambria" w:hAnsi="Cambria"/>
                <w:color w:val="000000"/>
                <w:sz w:val="22"/>
                <w:szCs w:val="22"/>
                <w:lang w:val="en-US"/>
              </w:rPr>
              <w:t>Siang hari</w:t>
            </w:r>
          </w:p>
          <w:p w14:paraId="7958DFE3" w14:textId="159BC9FF" w:rsidR="00CA59F5" w:rsidRDefault="00CA59F5" w:rsidP="00DD1AA9">
            <w:pPr>
              <w:jc w:val="both"/>
              <w:rPr>
                <w:rFonts w:ascii="Cambria" w:hAnsi="Cambria"/>
                <w:color w:val="000000"/>
                <w:sz w:val="22"/>
                <w:szCs w:val="22"/>
                <w:lang w:val="en-US"/>
              </w:rPr>
            </w:pPr>
            <w:r w:rsidRPr="00CA59F5">
              <w:rPr>
                <w:rFonts w:ascii="Cambria" w:hAnsi="Cambria"/>
                <w:color w:val="000000"/>
                <w:sz w:val="22"/>
                <w:szCs w:val="22"/>
                <w:lang w:val="en-US"/>
              </w:rPr>
              <w:t>Malam hari</w:t>
            </w:r>
          </w:p>
        </w:tc>
        <w:tc>
          <w:tcPr>
            <w:tcW w:w="3020" w:type="dxa"/>
          </w:tcPr>
          <w:p w14:paraId="1DEC8715" w14:textId="77777777" w:rsidR="00A300F2" w:rsidRDefault="00A300F2" w:rsidP="00DD1AA9">
            <w:pPr>
              <w:jc w:val="both"/>
              <w:rPr>
                <w:rFonts w:ascii="Cambria" w:hAnsi="Cambria"/>
                <w:color w:val="000000"/>
                <w:sz w:val="22"/>
                <w:szCs w:val="22"/>
                <w:lang w:val="en-US"/>
              </w:rPr>
            </w:pPr>
            <w:r w:rsidRPr="00A300F2">
              <w:rPr>
                <w:rFonts w:ascii="Cambria" w:hAnsi="Cambria"/>
                <w:color w:val="000000"/>
                <w:sz w:val="22"/>
                <w:szCs w:val="22"/>
                <w:lang w:val="en-US"/>
              </w:rPr>
              <w:t xml:space="preserve">Setelah makan </w:t>
            </w:r>
          </w:p>
          <w:p w14:paraId="5A8E895D" w14:textId="0A525FBB" w:rsidR="00A300F2" w:rsidRDefault="00A300F2" w:rsidP="00DD1AA9">
            <w:pPr>
              <w:jc w:val="both"/>
              <w:rPr>
                <w:rFonts w:ascii="Cambria" w:hAnsi="Cambria"/>
                <w:color w:val="000000"/>
                <w:sz w:val="22"/>
                <w:szCs w:val="22"/>
                <w:lang w:val="en-US"/>
              </w:rPr>
            </w:pPr>
            <w:r w:rsidRPr="00A300F2">
              <w:rPr>
                <w:rFonts w:ascii="Cambria" w:hAnsi="Cambria"/>
                <w:color w:val="000000"/>
                <w:sz w:val="22"/>
                <w:szCs w:val="22"/>
                <w:lang w:val="en-US"/>
              </w:rPr>
              <w:t>Pukul 13.00</w:t>
            </w:r>
            <w:r>
              <w:rPr>
                <w:rFonts w:ascii="Cambria" w:hAnsi="Cambria"/>
                <w:color w:val="000000"/>
                <w:sz w:val="22"/>
                <w:szCs w:val="22"/>
                <w:lang w:val="en-US"/>
              </w:rPr>
              <w:t>-</w:t>
            </w:r>
            <w:r w:rsidRPr="00A300F2">
              <w:rPr>
                <w:rFonts w:ascii="Cambria" w:hAnsi="Cambria"/>
                <w:color w:val="000000"/>
                <w:sz w:val="22"/>
                <w:szCs w:val="22"/>
                <w:lang w:val="en-US"/>
              </w:rPr>
              <w:t>15.00</w:t>
            </w:r>
          </w:p>
          <w:p w14:paraId="6192063E" w14:textId="52EABA43" w:rsidR="00A300F2" w:rsidRDefault="00A300F2" w:rsidP="00DD1AA9">
            <w:pPr>
              <w:jc w:val="both"/>
              <w:rPr>
                <w:rFonts w:ascii="Cambria" w:hAnsi="Cambria"/>
                <w:color w:val="000000"/>
                <w:sz w:val="22"/>
                <w:szCs w:val="22"/>
                <w:lang w:val="en-US"/>
              </w:rPr>
            </w:pPr>
            <w:r w:rsidRPr="00A300F2">
              <w:rPr>
                <w:rFonts w:ascii="Cambria" w:hAnsi="Cambria"/>
                <w:color w:val="000000"/>
                <w:sz w:val="22"/>
                <w:szCs w:val="22"/>
                <w:lang w:val="en-US"/>
              </w:rPr>
              <w:t>Pukul 20.00</w:t>
            </w:r>
            <w:r>
              <w:rPr>
                <w:rFonts w:ascii="Cambria" w:hAnsi="Cambria"/>
                <w:color w:val="000000"/>
                <w:sz w:val="22"/>
                <w:szCs w:val="22"/>
                <w:lang w:val="en-US"/>
              </w:rPr>
              <w:t>-</w:t>
            </w:r>
            <w:r w:rsidRPr="00A300F2">
              <w:rPr>
                <w:rFonts w:ascii="Cambria" w:hAnsi="Cambria"/>
                <w:color w:val="000000"/>
                <w:sz w:val="22"/>
                <w:szCs w:val="22"/>
                <w:lang w:val="en-US"/>
              </w:rPr>
              <w:t>05.00</w:t>
            </w:r>
          </w:p>
        </w:tc>
        <w:tc>
          <w:tcPr>
            <w:tcW w:w="3021" w:type="dxa"/>
          </w:tcPr>
          <w:p w14:paraId="7CCF5EBF" w14:textId="77777777" w:rsidR="00A300F2" w:rsidRDefault="00A300F2" w:rsidP="00DD1AA9">
            <w:pPr>
              <w:jc w:val="both"/>
              <w:rPr>
                <w:rFonts w:ascii="Cambria" w:hAnsi="Cambria"/>
                <w:color w:val="000000"/>
                <w:sz w:val="22"/>
                <w:szCs w:val="22"/>
                <w:lang w:val="en-US"/>
              </w:rPr>
            </w:pPr>
            <w:r w:rsidRPr="00A300F2">
              <w:rPr>
                <w:rFonts w:ascii="Cambria" w:hAnsi="Cambria"/>
                <w:color w:val="000000"/>
                <w:sz w:val="22"/>
                <w:szCs w:val="22"/>
                <w:lang w:val="en-US"/>
              </w:rPr>
              <w:t xml:space="preserve">Setelah makan </w:t>
            </w:r>
          </w:p>
          <w:p w14:paraId="31271C52" w14:textId="0292E321" w:rsidR="00A300F2" w:rsidRDefault="00A300F2" w:rsidP="00DD1AA9">
            <w:pPr>
              <w:jc w:val="both"/>
              <w:rPr>
                <w:rFonts w:ascii="Cambria" w:hAnsi="Cambria"/>
                <w:color w:val="000000"/>
                <w:sz w:val="22"/>
                <w:szCs w:val="22"/>
                <w:lang w:val="en-US"/>
              </w:rPr>
            </w:pPr>
            <w:r w:rsidRPr="00A300F2">
              <w:rPr>
                <w:rFonts w:ascii="Cambria" w:hAnsi="Cambria"/>
                <w:color w:val="000000"/>
                <w:sz w:val="22"/>
                <w:szCs w:val="22"/>
                <w:lang w:val="en-US"/>
              </w:rPr>
              <w:t>Pukul 13.00</w:t>
            </w:r>
            <w:r>
              <w:rPr>
                <w:rFonts w:ascii="Cambria" w:hAnsi="Cambria"/>
                <w:color w:val="000000"/>
                <w:sz w:val="22"/>
                <w:szCs w:val="22"/>
                <w:lang w:val="en-US"/>
              </w:rPr>
              <w:t>-</w:t>
            </w:r>
            <w:r w:rsidRPr="00A300F2">
              <w:rPr>
                <w:rFonts w:ascii="Cambria" w:hAnsi="Cambria"/>
                <w:color w:val="000000"/>
                <w:sz w:val="22"/>
                <w:szCs w:val="22"/>
                <w:lang w:val="en-US"/>
              </w:rPr>
              <w:t>15.00</w:t>
            </w:r>
          </w:p>
          <w:p w14:paraId="3A065F40" w14:textId="6449C362" w:rsidR="00A300F2" w:rsidRDefault="00A300F2" w:rsidP="00DD1AA9">
            <w:pPr>
              <w:jc w:val="both"/>
              <w:rPr>
                <w:rFonts w:ascii="Cambria" w:hAnsi="Cambria"/>
                <w:color w:val="000000"/>
                <w:sz w:val="22"/>
                <w:szCs w:val="22"/>
                <w:lang w:val="en-US"/>
              </w:rPr>
            </w:pPr>
            <w:r w:rsidRPr="00A300F2">
              <w:rPr>
                <w:rFonts w:ascii="Cambria" w:hAnsi="Cambria"/>
                <w:color w:val="000000"/>
                <w:sz w:val="22"/>
                <w:szCs w:val="22"/>
                <w:lang w:val="en-US"/>
              </w:rPr>
              <w:t>Pukul 20.00</w:t>
            </w:r>
            <w:r>
              <w:rPr>
                <w:rFonts w:ascii="Cambria" w:hAnsi="Cambria"/>
                <w:color w:val="000000"/>
                <w:sz w:val="22"/>
                <w:szCs w:val="22"/>
                <w:lang w:val="en-US"/>
              </w:rPr>
              <w:t>-</w:t>
            </w:r>
            <w:r w:rsidRPr="00A300F2">
              <w:rPr>
                <w:rFonts w:ascii="Cambria" w:hAnsi="Cambria"/>
                <w:color w:val="000000"/>
                <w:sz w:val="22"/>
                <w:szCs w:val="22"/>
                <w:lang w:val="en-US"/>
              </w:rPr>
              <w:t>05.00</w:t>
            </w:r>
          </w:p>
        </w:tc>
      </w:tr>
      <w:tr w:rsidR="00CA59F5" w14:paraId="05454E04" w14:textId="77777777" w:rsidTr="00DD1AA9">
        <w:tc>
          <w:tcPr>
            <w:tcW w:w="3020" w:type="dxa"/>
          </w:tcPr>
          <w:p w14:paraId="769D7502" w14:textId="4596F569" w:rsidR="00CA59F5" w:rsidRDefault="00A300F2" w:rsidP="00DD1AA9">
            <w:pPr>
              <w:jc w:val="both"/>
              <w:rPr>
                <w:rFonts w:ascii="Cambria" w:hAnsi="Cambria"/>
                <w:color w:val="000000"/>
                <w:sz w:val="22"/>
                <w:szCs w:val="22"/>
                <w:lang w:val="en-US"/>
              </w:rPr>
            </w:pPr>
            <w:r w:rsidRPr="00A300F2">
              <w:rPr>
                <w:rFonts w:ascii="Cambria" w:hAnsi="Cambria"/>
                <w:color w:val="000000"/>
                <w:sz w:val="22"/>
                <w:szCs w:val="22"/>
                <w:lang w:val="en-US"/>
              </w:rPr>
              <w:t>Pengobatan obat</w:t>
            </w:r>
          </w:p>
        </w:tc>
        <w:tc>
          <w:tcPr>
            <w:tcW w:w="3020" w:type="dxa"/>
          </w:tcPr>
          <w:p w14:paraId="119EBDE6" w14:textId="18D6BEF3" w:rsidR="00CA59F5" w:rsidRDefault="00A300F2" w:rsidP="00DD1AA9">
            <w:pPr>
              <w:jc w:val="both"/>
              <w:rPr>
                <w:rFonts w:ascii="Cambria" w:hAnsi="Cambria"/>
                <w:color w:val="000000"/>
                <w:sz w:val="22"/>
                <w:szCs w:val="22"/>
                <w:lang w:val="en-US"/>
              </w:rPr>
            </w:pPr>
            <w:r w:rsidRPr="00A300F2">
              <w:rPr>
                <w:rFonts w:ascii="Cambria" w:hAnsi="Cambria"/>
                <w:color w:val="000000"/>
                <w:sz w:val="22"/>
                <w:szCs w:val="22"/>
                <w:lang w:val="en-US"/>
              </w:rPr>
              <w:t>Bantuan minimal perawat</w:t>
            </w:r>
          </w:p>
        </w:tc>
        <w:tc>
          <w:tcPr>
            <w:tcW w:w="3021" w:type="dxa"/>
          </w:tcPr>
          <w:p w14:paraId="11E7D0E3" w14:textId="19D68C3F" w:rsidR="00CA59F5" w:rsidRDefault="00A300F2" w:rsidP="00DD1AA9">
            <w:pPr>
              <w:jc w:val="both"/>
              <w:rPr>
                <w:rFonts w:ascii="Cambria" w:hAnsi="Cambria"/>
                <w:color w:val="000000"/>
                <w:sz w:val="22"/>
                <w:szCs w:val="22"/>
                <w:lang w:val="en-US"/>
              </w:rPr>
            </w:pPr>
            <w:r w:rsidRPr="00A300F2">
              <w:rPr>
                <w:rFonts w:ascii="Cambria" w:hAnsi="Cambria"/>
                <w:color w:val="000000"/>
                <w:sz w:val="22"/>
                <w:szCs w:val="22"/>
                <w:lang w:val="en-US"/>
              </w:rPr>
              <w:t>Bantuan minimal perawat</w:t>
            </w:r>
          </w:p>
        </w:tc>
      </w:tr>
      <w:tr w:rsidR="00CA59F5" w14:paraId="7B4B09D0" w14:textId="77777777" w:rsidTr="00DD1AA9">
        <w:tc>
          <w:tcPr>
            <w:tcW w:w="3020" w:type="dxa"/>
          </w:tcPr>
          <w:p w14:paraId="621675DF" w14:textId="05E382BB" w:rsidR="00A300F2" w:rsidRDefault="00A300F2" w:rsidP="00DD1AA9">
            <w:pPr>
              <w:jc w:val="both"/>
              <w:rPr>
                <w:rFonts w:ascii="Cambria" w:hAnsi="Cambria"/>
                <w:color w:val="000000"/>
                <w:sz w:val="22"/>
                <w:szCs w:val="22"/>
                <w:lang w:val="en-US"/>
              </w:rPr>
            </w:pPr>
            <w:r w:rsidRPr="00A300F2">
              <w:rPr>
                <w:rFonts w:ascii="Cambria" w:hAnsi="Cambria"/>
                <w:color w:val="000000"/>
                <w:sz w:val="22"/>
                <w:szCs w:val="22"/>
                <w:lang w:val="en-US"/>
              </w:rPr>
              <w:t>Pemeliharaan kesehatan</w:t>
            </w:r>
            <w:r>
              <w:rPr>
                <w:rFonts w:ascii="Cambria" w:hAnsi="Cambria"/>
                <w:color w:val="000000"/>
                <w:sz w:val="22"/>
                <w:szCs w:val="22"/>
                <w:lang w:val="en-US"/>
              </w:rPr>
              <w:t>:</w:t>
            </w:r>
          </w:p>
          <w:p w14:paraId="409D79C0" w14:textId="77777777" w:rsidR="00A300F2" w:rsidRDefault="00A300F2" w:rsidP="00DD1AA9">
            <w:pPr>
              <w:jc w:val="both"/>
              <w:rPr>
                <w:rFonts w:ascii="Cambria" w:hAnsi="Cambria"/>
                <w:color w:val="000000"/>
                <w:sz w:val="22"/>
                <w:szCs w:val="22"/>
                <w:lang w:val="en-US"/>
              </w:rPr>
            </w:pPr>
            <w:r w:rsidRPr="00A300F2">
              <w:rPr>
                <w:rFonts w:ascii="Cambria" w:hAnsi="Cambria"/>
                <w:color w:val="000000"/>
                <w:sz w:val="22"/>
                <w:szCs w:val="22"/>
                <w:lang w:val="en-US"/>
              </w:rPr>
              <w:t xml:space="preserve">Perawatan lanjutan </w:t>
            </w:r>
          </w:p>
          <w:p w14:paraId="755A2656" w14:textId="12B4E40D" w:rsidR="00CA59F5" w:rsidRDefault="00A300F2" w:rsidP="00DD1AA9">
            <w:pPr>
              <w:jc w:val="both"/>
              <w:rPr>
                <w:rFonts w:ascii="Cambria" w:hAnsi="Cambria"/>
                <w:color w:val="000000"/>
                <w:sz w:val="22"/>
                <w:szCs w:val="22"/>
                <w:lang w:val="en-US"/>
              </w:rPr>
            </w:pPr>
            <w:r w:rsidRPr="00A300F2">
              <w:rPr>
                <w:rFonts w:ascii="Cambria" w:hAnsi="Cambria"/>
                <w:color w:val="000000"/>
                <w:sz w:val="22"/>
                <w:szCs w:val="22"/>
                <w:lang w:val="en-US"/>
              </w:rPr>
              <w:t>Perawatan pendukung</w:t>
            </w:r>
          </w:p>
        </w:tc>
        <w:tc>
          <w:tcPr>
            <w:tcW w:w="3020" w:type="dxa"/>
          </w:tcPr>
          <w:p w14:paraId="6A17AA92" w14:textId="77777777" w:rsidR="00CA59F5" w:rsidRDefault="00CA59F5" w:rsidP="00DD1AA9">
            <w:pPr>
              <w:jc w:val="both"/>
              <w:rPr>
                <w:rFonts w:ascii="Cambria" w:hAnsi="Cambria"/>
                <w:color w:val="000000"/>
                <w:sz w:val="22"/>
                <w:szCs w:val="22"/>
                <w:lang w:val="en-US"/>
              </w:rPr>
            </w:pPr>
          </w:p>
          <w:p w14:paraId="3B5C69A4" w14:textId="77777777" w:rsidR="00A300F2" w:rsidRDefault="00A300F2" w:rsidP="00DD1AA9">
            <w:pPr>
              <w:jc w:val="both"/>
              <w:rPr>
                <w:rFonts w:ascii="Cambria" w:hAnsi="Cambria"/>
                <w:color w:val="000000"/>
                <w:sz w:val="22"/>
                <w:szCs w:val="22"/>
                <w:lang w:val="en-US"/>
              </w:rPr>
            </w:pPr>
            <w:r>
              <w:rPr>
                <w:rFonts w:ascii="Cambria" w:hAnsi="Cambria"/>
                <w:color w:val="000000"/>
                <w:sz w:val="22"/>
                <w:szCs w:val="22"/>
                <w:lang w:val="en-US"/>
              </w:rPr>
              <w:t>Ya</w:t>
            </w:r>
          </w:p>
          <w:p w14:paraId="1E7DB68B" w14:textId="3224E27A" w:rsidR="00A300F2" w:rsidRDefault="00A300F2" w:rsidP="00DD1AA9">
            <w:pPr>
              <w:jc w:val="both"/>
              <w:rPr>
                <w:rFonts w:ascii="Cambria" w:hAnsi="Cambria"/>
                <w:color w:val="000000"/>
                <w:sz w:val="22"/>
                <w:szCs w:val="22"/>
                <w:lang w:val="en-US"/>
              </w:rPr>
            </w:pPr>
            <w:r>
              <w:rPr>
                <w:rFonts w:ascii="Cambria" w:hAnsi="Cambria"/>
                <w:color w:val="000000"/>
                <w:sz w:val="22"/>
                <w:szCs w:val="22"/>
                <w:lang w:val="en-US"/>
              </w:rPr>
              <w:t>Ya</w:t>
            </w:r>
          </w:p>
        </w:tc>
        <w:tc>
          <w:tcPr>
            <w:tcW w:w="3021" w:type="dxa"/>
          </w:tcPr>
          <w:p w14:paraId="480AB2EF" w14:textId="77777777" w:rsidR="00CA59F5" w:rsidRDefault="00CA59F5" w:rsidP="00DD1AA9">
            <w:pPr>
              <w:jc w:val="both"/>
              <w:rPr>
                <w:rFonts w:ascii="Cambria" w:hAnsi="Cambria"/>
                <w:color w:val="000000"/>
                <w:sz w:val="22"/>
                <w:szCs w:val="22"/>
                <w:lang w:val="en-US"/>
              </w:rPr>
            </w:pPr>
          </w:p>
          <w:p w14:paraId="78F70406" w14:textId="77777777" w:rsidR="00A300F2" w:rsidRDefault="00A300F2" w:rsidP="00DD1AA9">
            <w:pPr>
              <w:jc w:val="both"/>
              <w:rPr>
                <w:rFonts w:ascii="Cambria" w:hAnsi="Cambria"/>
                <w:color w:val="000000"/>
                <w:sz w:val="22"/>
                <w:szCs w:val="22"/>
                <w:lang w:val="en-US"/>
              </w:rPr>
            </w:pPr>
            <w:r>
              <w:rPr>
                <w:rFonts w:ascii="Cambria" w:hAnsi="Cambria"/>
                <w:color w:val="000000"/>
                <w:sz w:val="22"/>
                <w:szCs w:val="22"/>
                <w:lang w:val="en-US"/>
              </w:rPr>
              <w:t>Ya</w:t>
            </w:r>
          </w:p>
          <w:p w14:paraId="57D0AB5E" w14:textId="53CD6C5D" w:rsidR="00A300F2" w:rsidRDefault="00A300F2" w:rsidP="00DD1AA9">
            <w:pPr>
              <w:jc w:val="both"/>
              <w:rPr>
                <w:rFonts w:ascii="Cambria" w:hAnsi="Cambria"/>
                <w:color w:val="000000"/>
                <w:sz w:val="22"/>
                <w:szCs w:val="22"/>
                <w:lang w:val="en-US"/>
              </w:rPr>
            </w:pPr>
            <w:r>
              <w:rPr>
                <w:rFonts w:ascii="Cambria" w:hAnsi="Cambria"/>
                <w:color w:val="000000"/>
                <w:sz w:val="22"/>
                <w:szCs w:val="22"/>
                <w:lang w:val="en-US"/>
              </w:rPr>
              <w:t>Ya</w:t>
            </w:r>
          </w:p>
        </w:tc>
      </w:tr>
      <w:tr w:rsidR="00CA59F5" w14:paraId="31652260" w14:textId="77777777" w:rsidTr="00DD1AA9">
        <w:tc>
          <w:tcPr>
            <w:tcW w:w="3020" w:type="dxa"/>
          </w:tcPr>
          <w:p w14:paraId="3746E01E" w14:textId="041AE7B9" w:rsidR="00A300F2" w:rsidRDefault="00A300F2" w:rsidP="00DD1AA9">
            <w:pPr>
              <w:jc w:val="both"/>
              <w:rPr>
                <w:rFonts w:ascii="Cambria" w:hAnsi="Cambria"/>
                <w:color w:val="000000"/>
                <w:sz w:val="22"/>
                <w:szCs w:val="22"/>
                <w:lang w:val="en-US"/>
              </w:rPr>
            </w:pPr>
            <w:r w:rsidRPr="00A300F2">
              <w:rPr>
                <w:rFonts w:ascii="Cambria" w:hAnsi="Cambria"/>
                <w:color w:val="000000"/>
                <w:sz w:val="22"/>
                <w:szCs w:val="22"/>
                <w:lang w:val="en-US"/>
              </w:rPr>
              <w:t>Kegiatan di dalam rumah</w:t>
            </w:r>
            <w:r>
              <w:rPr>
                <w:rFonts w:ascii="Cambria" w:hAnsi="Cambria"/>
                <w:color w:val="000000"/>
                <w:sz w:val="22"/>
                <w:szCs w:val="22"/>
                <w:lang w:val="en-US"/>
              </w:rPr>
              <w:t>:</w:t>
            </w:r>
            <w:r w:rsidRPr="00A300F2">
              <w:rPr>
                <w:rFonts w:ascii="Cambria" w:hAnsi="Cambria"/>
                <w:color w:val="000000"/>
                <w:sz w:val="22"/>
                <w:szCs w:val="22"/>
                <w:lang w:val="en-US"/>
              </w:rPr>
              <w:t xml:space="preserve"> </w:t>
            </w:r>
          </w:p>
          <w:p w14:paraId="5B36173B" w14:textId="77777777" w:rsidR="00A300F2" w:rsidRDefault="00A300F2" w:rsidP="00DD1AA9">
            <w:pPr>
              <w:jc w:val="both"/>
              <w:rPr>
                <w:rFonts w:ascii="Cambria" w:hAnsi="Cambria"/>
                <w:color w:val="000000"/>
                <w:sz w:val="22"/>
                <w:szCs w:val="22"/>
                <w:lang w:val="en-US"/>
              </w:rPr>
            </w:pPr>
            <w:r w:rsidRPr="00A300F2">
              <w:rPr>
                <w:rFonts w:ascii="Cambria" w:hAnsi="Cambria"/>
                <w:color w:val="000000"/>
                <w:sz w:val="22"/>
                <w:szCs w:val="22"/>
                <w:lang w:val="en-US"/>
              </w:rPr>
              <w:t xml:space="preserve">Mempersiapkan makanan </w:t>
            </w:r>
          </w:p>
          <w:p w14:paraId="78C02F3F" w14:textId="77777777" w:rsidR="00A300F2" w:rsidRDefault="00A300F2" w:rsidP="00DD1AA9">
            <w:pPr>
              <w:jc w:val="both"/>
              <w:rPr>
                <w:rFonts w:ascii="Cambria" w:hAnsi="Cambria"/>
                <w:color w:val="000000"/>
                <w:sz w:val="22"/>
                <w:szCs w:val="22"/>
                <w:lang w:val="en-US"/>
              </w:rPr>
            </w:pPr>
            <w:r w:rsidRPr="00A300F2">
              <w:rPr>
                <w:rFonts w:ascii="Cambria" w:hAnsi="Cambria"/>
                <w:color w:val="000000"/>
                <w:sz w:val="22"/>
                <w:szCs w:val="22"/>
                <w:lang w:val="en-US"/>
              </w:rPr>
              <w:t>Menjaga kerapihan rumah</w:t>
            </w:r>
          </w:p>
          <w:p w14:paraId="36AFB3AE" w14:textId="619A551D" w:rsidR="00CA59F5" w:rsidRDefault="00A300F2" w:rsidP="00DD1AA9">
            <w:pPr>
              <w:jc w:val="both"/>
              <w:rPr>
                <w:rFonts w:ascii="Cambria" w:hAnsi="Cambria"/>
                <w:color w:val="000000"/>
                <w:sz w:val="22"/>
                <w:szCs w:val="22"/>
                <w:lang w:val="en-US"/>
              </w:rPr>
            </w:pPr>
            <w:r w:rsidRPr="00A300F2">
              <w:rPr>
                <w:rFonts w:ascii="Cambria" w:hAnsi="Cambria"/>
                <w:color w:val="000000"/>
                <w:sz w:val="22"/>
                <w:szCs w:val="22"/>
                <w:lang w:val="en-US"/>
              </w:rPr>
              <w:t>Mencuci pakaian</w:t>
            </w:r>
          </w:p>
        </w:tc>
        <w:tc>
          <w:tcPr>
            <w:tcW w:w="3020" w:type="dxa"/>
          </w:tcPr>
          <w:p w14:paraId="6A20A85F" w14:textId="77777777" w:rsidR="00CA59F5" w:rsidRDefault="00CA59F5" w:rsidP="00DD1AA9">
            <w:pPr>
              <w:jc w:val="both"/>
              <w:rPr>
                <w:rFonts w:ascii="Cambria" w:hAnsi="Cambria"/>
                <w:color w:val="000000"/>
                <w:sz w:val="22"/>
                <w:szCs w:val="22"/>
                <w:lang w:val="en-US"/>
              </w:rPr>
            </w:pPr>
          </w:p>
          <w:p w14:paraId="19221C69" w14:textId="77777777" w:rsidR="00A300F2" w:rsidRDefault="00A300F2" w:rsidP="00DD1AA9">
            <w:pPr>
              <w:jc w:val="both"/>
              <w:rPr>
                <w:rFonts w:ascii="Cambria" w:hAnsi="Cambria"/>
                <w:color w:val="000000"/>
                <w:sz w:val="22"/>
                <w:szCs w:val="22"/>
                <w:lang w:val="en-US"/>
              </w:rPr>
            </w:pPr>
            <w:r>
              <w:rPr>
                <w:rFonts w:ascii="Cambria" w:hAnsi="Cambria"/>
                <w:color w:val="000000"/>
                <w:sz w:val="22"/>
                <w:szCs w:val="22"/>
                <w:lang w:val="en-US"/>
              </w:rPr>
              <w:t>Ya</w:t>
            </w:r>
          </w:p>
          <w:p w14:paraId="45ADD54D" w14:textId="77777777" w:rsidR="00A300F2" w:rsidRDefault="00A300F2" w:rsidP="00DD1AA9">
            <w:pPr>
              <w:jc w:val="both"/>
              <w:rPr>
                <w:rFonts w:ascii="Cambria" w:hAnsi="Cambria"/>
                <w:color w:val="000000"/>
                <w:sz w:val="22"/>
                <w:szCs w:val="22"/>
                <w:lang w:val="en-US"/>
              </w:rPr>
            </w:pPr>
            <w:r>
              <w:rPr>
                <w:rFonts w:ascii="Cambria" w:hAnsi="Cambria"/>
                <w:color w:val="000000"/>
                <w:sz w:val="22"/>
                <w:szCs w:val="22"/>
                <w:lang w:val="en-US"/>
              </w:rPr>
              <w:t>Ya</w:t>
            </w:r>
          </w:p>
          <w:p w14:paraId="0D8CE8E4" w14:textId="096B863F" w:rsidR="00A300F2" w:rsidRDefault="00A300F2" w:rsidP="00DD1AA9">
            <w:pPr>
              <w:jc w:val="both"/>
              <w:rPr>
                <w:rFonts w:ascii="Cambria" w:hAnsi="Cambria"/>
                <w:color w:val="000000"/>
                <w:sz w:val="22"/>
                <w:szCs w:val="22"/>
                <w:lang w:val="en-US"/>
              </w:rPr>
            </w:pPr>
            <w:r>
              <w:rPr>
                <w:rFonts w:ascii="Cambria" w:hAnsi="Cambria"/>
                <w:color w:val="000000"/>
                <w:sz w:val="22"/>
                <w:szCs w:val="22"/>
                <w:lang w:val="en-US"/>
              </w:rPr>
              <w:t>Ya</w:t>
            </w:r>
          </w:p>
        </w:tc>
        <w:tc>
          <w:tcPr>
            <w:tcW w:w="3021" w:type="dxa"/>
          </w:tcPr>
          <w:p w14:paraId="7C0634E5" w14:textId="77777777" w:rsidR="00CA59F5" w:rsidRDefault="00CA59F5" w:rsidP="00DD1AA9">
            <w:pPr>
              <w:jc w:val="both"/>
              <w:rPr>
                <w:rFonts w:ascii="Cambria" w:hAnsi="Cambria"/>
                <w:color w:val="000000"/>
                <w:sz w:val="22"/>
                <w:szCs w:val="22"/>
                <w:lang w:val="en-US"/>
              </w:rPr>
            </w:pPr>
          </w:p>
          <w:p w14:paraId="3A8FA707" w14:textId="77777777" w:rsidR="00A300F2" w:rsidRDefault="00A300F2" w:rsidP="00DD1AA9">
            <w:pPr>
              <w:jc w:val="both"/>
              <w:rPr>
                <w:rFonts w:ascii="Cambria" w:hAnsi="Cambria"/>
                <w:color w:val="000000"/>
                <w:sz w:val="22"/>
                <w:szCs w:val="22"/>
                <w:lang w:val="en-US"/>
              </w:rPr>
            </w:pPr>
            <w:r>
              <w:rPr>
                <w:rFonts w:ascii="Cambria" w:hAnsi="Cambria"/>
                <w:color w:val="000000"/>
                <w:sz w:val="22"/>
                <w:szCs w:val="22"/>
                <w:lang w:val="en-US"/>
              </w:rPr>
              <w:t>Ya</w:t>
            </w:r>
          </w:p>
          <w:p w14:paraId="22076276" w14:textId="77777777" w:rsidR="00A300F2" w:rsidRDefault="00A300F2" w:rsidP="00DD1AA9">
            <w:pPr>
              <w:jc w:val="both"/>
              <w:rPr>
                <w:rFonts w:ascii="Cambria" w:hAnsi="Cambria"/>
                <w:color w:val="000000"/>
                <w:sz w:val="22"/>
                <w:szCs w:val="22"/>
                <w:lang w:val="en-US"/>
              </w:rPr>
            </w:pPr>
            <w:r>
              <w:rPr>
                <w:rFonts w:ascii="Cambria" w:hAnsi="Cambria"/>
                <w:color w:val="000000"/>
                <w:sz w:val="22"/>
                <w:szCs w:val="22"/>
                <w:lang w:val="en-US"/>
              </w:rPr>
              <w:t>Ya</w:t>
            </w:r>
          </w:p>
          <w:p w14:paraId="71CF1BA9" w14:textId="431193E8" w:rsidR="00A300F2" w:rsidRDefault="00A300F2" w:rsidP="00DD1AA9">
            <w:pPr>
              <w:jc w:val="both"/>
              <w:rPr>
                <w:rFonts w:ascii="Cambria" w:hAnsi="Cambria"/>
                <w:color w:val="000000"/>
                <w:sz w:val="22"/>
                <w:szCs w:val="22"/>
                <w:lang w:val="en-US"/>
              </w:rPr>
            </w:pPr>
            <w:r>
              <w:rPr>
                <w:rFonts w:ascii="Cambria" w:hAnsi="Cambria"/>
                <w:color w:val="000000"/>
                <w:sz w:val="22"/>
                <w:szCs w:val="22"/>
                <w:lang w:val="en-US"/>
              </w:rPr>
              <w:t>Ya</w:t>
            </w:r>
          </w:p>
        </w:tc>
      </w:tr>
    </w:tbl>
    <w:p w14:paraId="095CF1A6" w14:textId="77777777" w:rsidR="00DD1AA9" w:rsidRDefault="00DD1AA9" w:rsidP="00DD1AA9">
      <w:pPr>
        <w:jc w:val="center"/>
        <w:rPr>
          <w:rFonts w:ascii="Cambria" w:hAnsi="Cambria"/>
          <w:color w:val="000000"/>
          <w:sz w:val="22"/>
          <w:szCs w:val="22"/>
          <w:lang w:val="en-US"/>
        </w:rPr>
      </w:pPr>
    </w:p>
    <w:p w14:paraId="58189251" w14:textId="49D19C10" w:rsidR="00CA59F5" w:rsidRDefault="00A300F2" w:rsidP="00DD1AA9">
      <w:pPr>
        <w:jc w:val="center"/>
        <w:rPr>
          <w:rFonts w:ascii="Cambria" w:hAnsi="Cambria"/>
          <w:color w:val="000000"/>
          <w:sz w:val="22"/>
          <w:szCs w:val="22"/>
          <w:lang w:val="en-US"/>
        </w:rPr>
      </w:pPr>
      <w:r w:rsidRPr="00A300F2">
        <w:rPr>
          <w:rFonts w:ascii="Cambria" w:hAnsi="Cambria"/>
          <w:color w:val="000000"/>
          <w:sz w:val="22"/>
          <w:szCs w:val="22"/>
          <w:lang w:val="en-US"/>
        </w:rPr>
        <w:t xml:space="preserve">Tabel 8. Masalah </w:t>
      </w:r>
      <w:r>
        <w:rPr>
          <w:rFonts w:ascii="Cambria" w:hAnsi="Cambria"/>
          <w:color w:val="000000"/>
          <w:sz w:val="22"/>
          <w:szCs w:val="22"/>
          <w:lang w:val="en-US"/>
        </w:rPr>
        <w:t>P</w:t>
      </w:r>
      <w:r w:rsidRPr="00A300F2">
        <w:rPr>
          <w:rFonts w:ascii="Cambria" w:hAnsi="Cambria"/>
          <w:color w:val="000000"/>
          <w:sz w:val="22"/>
          <w:szCs w:val="22"/>
          <w:lang w:val="en-US"/>
        </w:rPr>
        <w:t xml:space="preserve">sikososial dan </w:t>
      </w:r>
      <w:r>
        <w:rPr>
          <w:rFonts w:ascii="Cambria" w:hAnsi="Cambria"/>
          <w:color w:val="000000"/>
          <w:sz w:val="22"/>
          <w:szCs w:val="22"/>
          <w:lang w:val="en-US"/>
        </w:rPr>
        <w:t>L</w:t>
      </w:r>
      <w:r w:rsidRPr="00A300F2">
        <w:rPr>
          <w:rFonts w:ascii="Cambria" w:hAnsi="Cambria"/>
          <w:color w:val="000000"/>
          <w:sz w:val="22"/>
          <w:szCs w:val="22"/>
          <w:lang w:val="en-US"/>
        </w:rPr>
        <w:t>ingkungan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A300F2" w:rsidRPr="00531E12" w14:paraId="5F310D87" w14:textId="77777777" w:rsidTr="00DD1AA9">
        <w:tc>
          <w:tcPr>
            <w:tcW w:w="3020" w:type="dxa"/>
            <w:tcBorders>
              <w:top w:val="single" w:sz="4" w:space="0" w:color="auto"/>
              <w:bottom w:val="single" w:sz="4" w:space="0" w:color="auto"/>
            </w:tcBorders>
            <w:shd w:val="clear" w:color="auto" w:fill="F2F2F2" w:themeFill="background1" w:themeFillShade="F2"/>
          </w:tcPr>
          <w:p w14:paraId="7FCABEA0" w14:textId="76FB5426" w:rsidR="00A300F2" w:rsidRPr="00531E12" w:rsidRDefault="00A300F2" w:rsidP="00DD1AA9">
            <w:pPr>
              <w:jc w:val="center"/>
              <w:rPr>
                <w:rFonts w:ascii="Cambria" w:hAnsi="Cambria"/>
                <w:b/>
                <w:bCs/>
                <w:color w:val="000000"/>
                <w:sz w:val="22"/>
                <w:szCs w:val="22"/>
                <w:lang w:val="en-US"/>
              </w:rPr>
            </w:pPr>
            <w:r w:rsidRPr="00531E12">
              <w:rPr>
                <w:rFonts w:ascii="Cambria" w:hAnsi="Cambria"/>
                <w:b/>
                <w:bCs/>
                <w:color w:val="000000"/>
                <w:sz w:val="22"/>
                <w:szCs w:val="22"/>
                <w:lang w:val="en-US"/>
              </w:rPr>
              <w:t>Masalah</w:t>
            </w:r>
          </w:p>
        </w:tc>
        <w:tc>
          <w:tcPr>
            <w:tcW w:w="3020" w:type="dxa"/>
            <w:tcBorders>
              <w:top w:val="single" w:sz="4" w:space="0" w:color="auto"/>
              <w:bottom w:val="single" w:sz="4" w:space="0" w:color="auto"/>
            </w:tcBorders>
            <w:shd w:val="clear" w:color="auto" w:fill="F2F2F2" w:themeFill="background1" w:themeFillShade="F2"/>
          </w:tcPr>
          <w:p w14:paraId="1FFFEB33" w14:textId="3F687887" w:rsidR="00A300F2" w:rsidRPr="00531E12" w:rsidRDefault="00A300F2" w:rsidP="00DD1AA9">
            <w:pPr>
              <w:jc w:val="center"/>
              <w:rPr>
                <w:rFonts w:ascii="Cambria" w:hAnsi="Cambria"/>
                <w:b/>
                <w:bCs/>
                <w:color w:val="000000"/>
                <w:sz w:val="22"/>
                <w:szCs w:val="22"/>
                <w:lang w:val="en-US"/>
              </w:rPr>
            </w:pPr>
            <w:r w:rsidRPr="00531E12">
              <w:rPr>
                <w:rFonts w:ascii="Cambria" w:hAnsi="Cambria"/>
                <w:b/>
                <w:bCs/>
                <w:color w:val="000000"/>
                <w:sz w:val="22"/>
                <w:szCs w:val="22"/>
                <w:lang w:val="en-US"/>
              </w:rPr>
              <w:t>Pasien 1</w:t>
            </w:r>
          </w:p>
        </w:tc>
        <w:tc>
          <w:tcPr>
            <w:tcW w:w="3021" w:type="dxa"/>
            <w:tcBorders>
              <w:top w:val="single" w:sz="4" w:space="0" w:color="auto"/>
              <w:bottom w:val="single" w:sz="4" w:space="0" w:color="auto"/>
            </w:tcBorders>
            <w:shd w:val="clear" w:color="auto" w:fill="F2F2F2" w:themeFill="background1" w:themeFillShade="F2"/>
          </w:tcPr>
          <w:p w14:paraId="37EECCBC" w14:textId="72016BC9" w:rsidR="00A300F2" w:rsidRPr="00531E12" w:rsidRDefault="00A300F2" w:rsidP="00DD1AA9">
            <w:pPr>
              <w:jc w:val="center"/>
              <w:rPr>
                <w:rFonts w:ascii="Cambria" w:hAnsi="Cambria"/>
                <w:b/>
                <w:bCs/>
                <w:color w:val="000000"/>
                <w:sz w:val="22"/>
                <w:szCs w:val="22"/>
                <w:lang w:val="en-US"/>
              </w:rPr>
            </w:pPr>
            <w:r w:rsidRPr="00531E12">
              <w:rPr>
                <w:rFonts w:ascii="Cambria" w:hAnsi="Cambria"/>
                <w:b/>
                <w:bCs/>
                <w:color w:val="000000"/>
                <w:sz w:val="22"/>
                <w:szCs w:val="22"/>
                <w:lang w:val="en-US"/>
              </w:rPr>
              <w:t>Pasien 2</w:t>
            </w:r>
          </w:p>
        </w:tc>
      </w:tr>
      <w:tr w:rsidR="00A300F2" w14:paraId="1B4BA78B" w14:textId="77777777" w:rsidTr="00DD1AA9">
        <w:tc>
          <w:tcPr>
            <w:tcW w:w="3020" w:type="dxa"/>
            <w:tcBorders>
              <w:top w:val="single" w:sz="4" w:space="0" w:color="auto"/>
            </w:tcBorders>
          </w:tcPr>
          <w:p w14:paraId="77E0EDF3" w14:textId="2484DBC0" w:rsidR="00A300F2" w:rsidRDefault="00A300F2" w:rsidP="00DD1AA9">
            <w:pPr>
              <w:rPr>
                <w:rFonts w:ascii="Cambria" w:hAnsi="Cambria"/>
                <w:color w:val="000000"/>
                <w:sz w:val="22"/>
                <w:szCs w:val="22"/>
                <w:lang w:val="en-US"/>
              </w:rPr>
            </w:pPr>
            <w:r w:rsidRPr="00A300F2">
              <w:rPr>
                <w:rFonts w:ascii="Cambria" w:hAnsi="Cambria"/>
                <w:color w:val="000000"/>
                <w:sz w:val="22"/>
                <w:szCs w:val="22"/>
                <w:lang w:val="en-US"/>
              </w:rPr>
              <w:t>Masalah</w:t>
            </w:r>
            <w:r w:rsidR="00531E12">
              <w:rPr>
                <w:rFonts w:ascii="Cambria" w:hAnsi="Cambria"/>
                <w:color w:val="000000"/>
                <w:sz w:val="22"/>
                <w:szCs w:val="22"/>
                <w:lang w:val="en-US"/>
              </w:rPr>
              <w:t xml:space="preserve"> </w:t>
            </w:r>
            <w:r w:rsidRPr="00A300F2">
              <w:rPr>
                <w:rFonts w:ascii="Cambria" w:hAnsi="Cambria"/>
                <w:color w:val="000000"/>
                <w:sz w:val="22"/>
                <w:szCs w:val="22"/>
                <w:lang w:val="en-US"/>
              </w:rPr>
              <w:t>dukungan</w:t>
            </w:r>
            <w:r w:rsidR="00531E12">
              <w:rPr>
                <w:rFonts w:ascii="Cambria" w:hAnsi="Cambria"/>
                <w:color w:val="000000"/>
                <w:sz w:val="22"/>
                <w:szCs w:val="22"/>
                <w:lang w:val="en-US"/>
              </w:rPr>
              <w:t xml:space="preserve"> </w:t>
            </w:r>
            <w:r w:rsidRPr="00A300F2">
              <w:rPr>
                <w:rFonts w:ascii="Cambria" w:hAnsi="Cambria"/>
                <w:color w:val="000000"/>
                <w:sz w:val="22"/>
                <w:szCs w:val="22"/>
                <w:lang w:val="en-US"/>
              </w:rPr>
              <w:t>spesifik dengan kelompok</w:t>
            </w:r>
          </w:p>
        </w:tc>
        <w:tc>
          <w:tcPr>
            <w:tcW w:w="3020" w:type="dxa"/>
            <w:tcBorders>
              <w:top w:val="single" w:sz="4" w:space="0" w:color="auto"/>
            </w:tcBorders>
          </w:tcPr>
          <w:p w14:paraId="0B15716D" w14:textId="4B62C4FB" w:rsidR="00A300F2" w:rsidRDefault="00A300F2" w:rsidP="00DD1AA9">
            <w:pPr>
              <w:rPr>
                <w:rFonts w:ascii="Cambria" w:hAnsi="Cambria"/>
                <w:color w:val="000000"/>
                <w:sz w:val="22"/>
                <w:szCs w:val="22"/>
                <w:lang w:val="en-US"/>
              </w:rPr>
            </w:pPr>
            <w:r w:rsidRPr="00A300F2">
              <w:rPr>
                <w:rFonts w:ascii="Cambria" w:hAnsi="Cambria"/>
                <w:color w:val="000000"/>
                <w:sz w:val="22"/>
                <w:szCs w:val="22"/>
                <w:lang w:val="en-US"/>
              </w:rPr>
              <w:t xml:space="preserve">Pasien lebih suka menyendiri dari pada berbincang dengan </w:t>
            </w:r>
            <w:r w:rsidR="00531E12">
              <w:rPr>
                <w:rFonts w:ascii="Cambria" w:hAnsi="Cambria"/>
                <w:color w:val="000000"/>
                <w:sz w:val="22"/>
                <w:szCs w:val="22"/>
                <w:lang w:val="en-US"/>
              </w:rPr>
              <w:t>t</w:t>
            </w:r>
            <w:r w:rsidRPr="00A300F2">
              <w:rPr>
                <w:rFonts w:ascii="Cambria" w:hAnsi="Cambria"/>
                <w:color w:val="000000"/>
                <w:sz w:val="22"/>
                <w:szCs w:val="22"/>
                <w:lang w:val="en-US"/>
              </w:rPr>
              <w:t>emannya</w:t>
            </w:r>
          </w:p>
        </w:tc>
        <w:tc>
          <w:tcPr>
            <w:tcW w:w="3021" w:type="dxa"/>
            <w:tcBorders>
              <w:top w:val="single" w:sz="4" w:space="0" w:color="auto"/>
            </w:tcBorders>
          </w:tcPr>
          <w:p w14:paraId="50AD16AC" w14:textId="1603218A" w:rsidR="00A300F2" w:rsidRDefault="00A300F2" w:rsidP="00DD1AA9">
            <w:pPr>
              <w:rPr>
                <w:rFonts w:ascii="Cambria" w:hAnsi="Cambria"/>
                <w:color w:val="000000"/>
                <w:sz w:val="22"/>
                <w:szCs w:val="22"/>
                <w:lang w:val="en-US"/>
              </w:rPr>
            </w:pPr>
            <w:r w:rsidRPr="00A300F2">
              <w:rPr>
                <w:rFonts w:ascii="Cambria" w:hAnsi="Cambria"/>
                <w:color w:val="000000"/>
                <w:sz w:val="22"/>
                <w:szCs w:val="22"/>
                <w:lang w:val="en-US"/>
              </w:rPr>
              <w:t>Pasien</w:t>
            </w:r>
            <w:r w:rsidR="00531E12">
              <w:rPr>
                <w:rFonts w:ascii="Cambria" w:hAnsi="Cambria"/>
                <w:color w:val="000000"/>
                <w:sz w:val="22"/>
                <w:szCs w:val="22"/>
                <w:lang w:val="en-US"/>
              </w:rPr>
              <w:t xml:space="preserve"> </w:t>
            </w:r>
            <w:r w:rsidRPr="00A300F2">
              <w:rPr>
                <w:rFonts w:ascii="Cambria" w:hAnsi="Cambria"/>
                <w:color w:val="000000"/>
                <w:sz w:val="22"/>
                <w:szCs w:val="22"/>
                <w:lang w:val="en-US"/>
              </w:rPr>
              <w:t>lebih</w:t>
            </w:r>
            <w:r w:rsidR="00531E12">
              <w:rPr>
                <w:rFonts w:ascii="Cambria" w:hAnsi="Cambria"/>
                <w:color w:val="000000"/>
                <w:sz w:val="22"/>
                <w:szCs w:val="22"/>
                <w:lang w:val="en-US"/>
              </w:rPr>
              <w:t xml:space="preserve"> </w:t>
            </w:r>
            <w:r w:rsidRPr="00A300F2">
              <w:rPr>
                <w:rFonts w:ascii="Cambria" w:hAnsi="Cambria"/>
                <w:color w:val="000000"/>
                <w:sz w:val="22"/>
                <w:szCs w:val="22"/>
                <w:lang w:val="en-US"/>
              </w:rPr>
              <w:t>suka</w:t>
            </w:r>
            <w:r w:rsidR="00531E12">
              <w:rPr>
                <w:rFonts w:ascii="Cambria" w:hAnsi="Cambria"/>
                <w:color w:val="000000"/>
                <w:sz w:val="22"/>
                <w:szCs w:val="22"/>
                <w:lang w:val="en-US"/>
              </w:rPr>
              <w:t xml:space="preserve"> </w:t>
            </w:r>
            <w:r w:rsidRPr="00A300F2">
              <w:rPr>
                <w:rFonts w:ascii="Cambria" w:hAnsi="Cambria"/>
                <w:color w:val="000000"/>
                <w:sz w:val="22"/>
                <w:szCs w:val="22"/>
                <w:lang w:val="en-US"/>
              </w:rPr>
              <w:t>menyendiri</w:t>
            </w:r>
            <w:r w:rsidR="00531E12">
              <w:rPr>
                <w:rFonts w:ascii="Cambria" w:hAnsi="Cambria"/>
                <w:color w:val="000000"/>
                <w:sz w:val="22"/>
                <w:szCs w:val="22"/>
                <w:lang w:val="en-US"/>
              </w:rPr>
              <w:t xml:space="preserve"> </w:t>
            </w:r>
            <w:r w:rsidRPr="00A300F2">
              <w:rPr>
                <w:rFonts w:ascii="Cambria" w:hAnsi="Cambria"/>
                <w:color w:val="000000"/>
                <w:sz w:val="22"/>
                <w:szCs w:val="22"/>
                <w:lang w:val="en-US"/>
              </w:rPr>
              <w:t>dari</w:t>
            </w:r>
            <w:r w:rsidR="00531E12">
              <w:rPr>
                <w:rFonts w:ascii="Cambria" w:hAnsi="Cambria"/>
                <w:color w:val="000000"/>
                <w:sz w:val="22"/>
                <w:szCs w:val="22"/>
                <w:lang w:val="en-US"/>
              </w:rPr>
              <w:t xml:space="preserve"> </w:t>
            </w:r>
            <w:r w:rsidRPr="00A300F2">
              <w:rPr>
                <w:rFonts w:ascii="Cambria" w:hAnsi="Cambria"/>
                <w:color w:val="000000"/>
                <w:sz w:val="22"/>
                <w:szCs w:val="22"/>
                <w:lang w:val="en-US"/>
              </w:rPr>
              <w:t>pada</w:t>
            </w:r>
            <w:r w:rsidR="00531E12">
              <w:rPr>
                <w:rFonts w:ascii="Cambria" w:hAnsi="Cambria"/>
                <w:color w:val="000000"/>
                <w:sz w:val="22"/>
                <w:szCs w:val="22"/>
                <w:lang w:val="en-US"/>
              </w:rPr>
              <w:t xml:space="preserve"> </w:t>
            </w:r>
            <w:r w:rsidRPr="00A300F2">
              <w:rPr>
                <w:rFonts w:ascii="Cambria" w:hAnsi="Cambria"/>
                <w:color w:val="000000"/>
                <w:sz w:val="22"/>
                <w:szCs w:val="22"/>
                <w:lang w:val="en-US"/>
              </w:rPr>
              <w:t>berbincang</w:t>
            </w:r>
            <w:r w:rsidR="00531E12">
              <w:rPr>
                <w:rFonts w:ascii="Cambria" w:hAnsi="Cambria"/>
                <w:color w:val="000000"/>
                <w:sz w:val="22"/>
                <w:szCs w:val="22"/>
                <w:lang w:val="en-US"/>
              </w:rPr>
              <w:t xml:space="preserve"> </w:t>
            </w:r>
            <w:r w:rsidRPr="00A300F2">
              <w:rPr>
                <w:rFonts w:ascii="Cambria" w:hAnsi="Cambria"/>
                <w:color w:val="000000"/>
                <w:sz w:val="22"/>
                <w:szCs w:val="22"/>
                <w:lang w:val="en-US"/>
              </w:rPr>
              <w:t>dengan temannya</w:t>
            </w:r>
          </w:p>
        </w:tc>
      </w:tr>
      <w:tr w:rsidR="00A300F2" w14:paraId="40EB6FD9" w14:textId="77777777" w:rsidTr="00DD1AA9">
        <w:tc>
          <w:tcPr>
            <w:tcW w:w="3020" w:type="dxa"/>
          </w:tcPr>
          <w:p w14:paraId="406737EB" w14:textId="61AB4D47" w:rsidR="00A300F2" w:rsidRDefault="00A300F2" w:rsidP="00DD1AA9">
            <w:pPr>
              <w:rPr>
                <w:rFonts w:ascii="Cambria" w:hAnsi="Cambria"/>
                <w:color w:val="000000"/>
                <w:sz w:val="22"/>
                <w:szCs w:val="22"/>
                <w:lang w:val="en-US"/>
              </w:rPr>
            </w:pPr>
            <w:r w:rsidRPr="00A300F2">
              <w:rPr>
                <w:rFonts w:ascii="Cambria" w:hAnsi="Cambria"/>
                <w:color w:val="000000"/>
                <w:sz w:val="22"/>
                <w:szCs w:val="22"/>
                <w:lang w:val="en-US"/>
              </w:rPr>
              <w:t>Masalah berhubungan dengan lingkungan spesifik</w:t>
            </w:r>
          </w:p>
        </w:tc>
        <w:tc>
          <w:tcPr>
            <w:tcW w:w="3020" w:type="dxa"/>
          </w:tcPr>
          <w:p w14:paraId="52D90398" w14:textId="7F68C15B" w:rsidR="00A300F2" w:rsidRDefault="00A300F2" w:rsidP="00DD1AA9">
            <w:pPr>
              <w:rPr>
                <w:rFonts w:ascii="Cambria" w:hAnsi="Cambria"/>
                <w:color w:val="000000"/>
                <w:sz w:val="22"/>
                <w:szCs w:val="22"/>
                <w:lang w:val="en-US"/>
              </w:rPr>
            </w:pPr>
            <w:r w:rsidRPr="00A300F2">
              <w:rPr>
                <w:rFonts w:ascii="Cambria" w:hAnsi="Cambria"/>
                <w:color w:val="000000"/>
                <w:sz w:val="22"/>
                <w:szCs w:val="22"/>
                <w:lang w:val="en-US"/>
              </w:rPr>
              <w:t>Pasien jarang bergaul dengan orang lain</w:t>
            </w:r>
          </w:p>
        </w:tc>
        <w:tc>
          <w:tcPr>
            <w:tcW w:w="3021" w:type="dxa"/>
          </w:tcPr>
          <w:p w14:paraId="6A6BB429" w14:textId="0203E1D6" w:rsidR="00A300F2" w:rsidRDefault="00A300F2" w:rsidP="00DD1AA9">
            <w:pPr>
              <w:rPr>
                <w:rFonts w:ascii="Cambria" w:hAnsi="Cambria"/>
                <w:color w:val="000000"/>
                <w:sz w:val="22"/>
                <w:szCs w:val="22"/>
                <w:lang w:val="en-US"/>
              </w:rPr>
            </w:pPr>
            <w:r w:rsidRPr="00A300F2">
              <w:rPr>
                <w:rFonts w:ascii="Cambria" w:hAnsi="Cambria"/>
                <w:color w:val="000000"/>
                <w:sz w:val="22"/>
                <w:szCs w:val="22"/>
                <w:lang w:val="en-US"/>
              </w:rPr>
              <w:t>Pasien</w:t>
            </w:r>
            <w:r w:rsidRPr="00A300F2">
              <w:rPr>
                <w:rFonts w:ascii="Cambria" w:hAnsi="Cambria"/>
                <w:color w:val="000000"/>
                <w:sz w:val="22"/>
                <w:szCs w:val="22"/>
                <w:lang w:val="en-US"/>
              </w:rPr>
              <w:tab/>
              <w:t>jarang</w:t>
            </w:r>
            <w:r w:rsidRPr="00A300F2">
              <w:rPr>
                <w:rFonts w:ascii="Cambria" w:hAnsi="Cambria"/>
                <w:color w:val="000000"/>
                <w:sz w:val="22"/>
                <w:szCs w:val="22"/>
                <w:lang w:val="en-US"/>
              </w:rPr>
              <w:tab/>
              <w:t>bergaul dengan orang lain</w:t>
            </w:r>
          </w:p>
        </w:tc>
      </w:tr>
      <w:tr w:rsidR="00A300F2" w14:paraId="3E0974FE" w14:textId="77777777" w:rsidTr="00DD1AA9">
        <w:tc>
          <w:tcPr>
            <w:tcW w:w="3020" w:type="dxa"/>
          </w:tcPr>
          <w:p w14:paraId="1855A379" w14:textId="35A48658" w:rsidR="00A300F2" w:rsidRPr="00A300F2" w:rsidRDefault="00A300F2" w:rsidP="00DD1AA9">
            <w:pPr>
              <w:rPr>
                <w:rFonts w:ascii="Cambria" w:hAnsi="Cambria"/>
                <w:color w:val="000000"/>
                <w:sz w:val="22"/>
                <w:szCs w:val="22"/>
                <w:lang w:val="en-US"/>
              </w:rPr>
            </w:pPr>
            <w:r w:rsidRPr="00A300F2">
              <w:rPr>
                <w:rFonts w:ascii="Cambria" w:hAnsi="Cambria"/>
                <w:color w:val="000000"/>
                <w:sz w:val="22"/>
                <w:szCs w:val="22"/>
                <w:lang w:val="en-US"/>
              </w:rPr>
              <w:t>Masalah dengan pendidikan spesifik</w:t>
            </w:r>
          </w:p>
        </w:tc>
        <w:tc>
          <w:tcPr>
            <w:tcW w:w="3020" w:type="dxa"/>
          </w:tcPr>
          <w:p w14:paraId="286D2263" w14:textId="0F756CD4" w:rsidR="00A300F2" w:rsidRPr="00A300F2" w:rsidRDefault="00A300F2" w:rsidP="00DD1AA9">
            <w:pPr>
              <w:rPr>
                <w:rFonts w:ascii="Cambria" w:hAnsi="Cambria"/>
                <w:color w:val="000000"/>
                <w:sz w:val="22"/>
                <w:szCs w:val="22"/>
                <w:lang w:val="en-US"/>
              </w:rPr>
            </w:pPr>
            <w:r w:rsidRPr="00A300F2">
              <w:rPr>
                <w:rFonts w:ascii="Cambria" w:hAnsi="Cambria"/>
                <w:color w:val="000000"/>
                <w:sz w:val="22"/>
                <w:szCs w:val="22"/>
                <w:lang w:val="en-US"/>
              </w:rPr>
              <w:t xml:space="preserve">Pendidikan terakhir sekolah </w:t>
            </w:r>
            <w:r w:rsidR="00DD1AA9">
              <w:rPr>
                <w:rFonts w:ascii="Cambria" w:hAnsi="Cambria"/>
                <w:color w:val="000000"/>
                <w:sz w:val="22"/>
                <w:szCs w:val="22"/>
                <w:lang w:val="en-US"/>
              </w:rPr>
              <w:t>dasar</w:t>
            </w:r>
          </w:p>
        </w:tc>
        <w:tc>
          <w:tcPr>
            <w:tcW w:w="3021" w:type="dxa"/>
          </w:tcPr>
          <w:p w14:paraId="7DCD0A1A" w14:textId="2BB625D9" w:rsidR="00A300F2" w:rsidRPr="00A300F2" w:rsidRDefault="00A300F2" w:rsidP="00DD1AA9">
            <w:pPr>
              <w:rPr>
                <w:rFonts w:ascii="Cambria" w:hAnsi="Cambria"/>
                <w:color w:val="000000"/>
                <w:sz w:val="22"/>
                <w:szCs w:val="22"/>
                <w:lang w:val="en-US"/>
              </w:rPr>
            </w:pPr>
            <w:r w:rsidRPr="00A300F2">
              <w:rPr>
                <w:rFonts w:ascii="Cambria" w:hAnsi="Cambria"/>
                <w:color w:val="000000"/>
                <w:sz w:val="22"/>
                <w:szCs w:val="22"/>
                <w:lang w:val="en-US"/>
              </w:rPr>
              <w:t>Pendidikan terakhir sekolah menengah pertama</w:t>
            </w:r>
          </w:p>
        </w:tc>
      </w:tr>
    </w:tbl>
    <w:p w14:paraId="0C0A183F" w14:textId="77777777" w:rsidR="00EC0CF1" w:rsidRDefault="00EC0CF1" w:rsidP="00633EE8">
      <w:pPr>
        <w:spacing w:before="120" w:after="120"/>
        <w:jc w:val="both"/>
        <w:rPr>
          <w:rFonts w:ascii="Cambria" w:hAnsi="Cambria"/>
          <w:b/>
          <w:bCs/>
          <w:color w:val="000000"/>
          <w:sz w:val="22"/>
          <w:szCs w:val="22"/>
          <w:lang w:val="en-US"/>
        </w:rPr>
      </w:pPr>
    </w:p>
    <w:p w14:paraId="18B51C2A" w14:textId="193E748E" w:rsidR="000355D6" w:rsidRPr="00AC0A8C" w:rsidRDefault="000355D6" w:rsidP="00633EE8">
      <w:pPr>
        <w:spacing w:before="120" w:after="120"/>
        <w:jc w:val="both"/>
        <w:rPr>
          <w:rFonts w:ascii="Cambria" w:hAnsi="Cambria"/>
          <w:b/>
          <w:bCs/>
          <w:color w:val="000000"/>
          <w:sz w:val="22"/>
          <w:szCs w:val="22"/>
          <w:lang w:val="en-US"/>
        </w:rPr>
      </w:pPr>
      <w:r w:rsidRPr="00AC0A8C">
        <w:rPr>
          <w:rFonts w:ascii="Cambria" w:hAnsi="Cambria"/>
          <w:b/>
          <w:bCs/>
          <w:color w:val="000000"/>
          <w:sz w:val="22"/>
          <w:szCs w:val="22"/>
          <w:lang w:val="en-US"/>
        </w:rPr>
        <w:t>PEMBAHASAN</w:t>
      </w:r>
    </w:p>
    <w:p w14:paraId="19FD1BEC" w14:textId="77777777" w:rsidR="00DD1AA9" w:rsidRPr="00F022DE" w:rsidRDefault="00DD1AA9" w:rsidP="00DD1AA9">
      <w:pPr>
        <w:spacing w:before="120" w:after="120"/>
        <w:jc w:val="both"/>
        <w:rPr>
          <w:rFonts w:ascii="Cambria" w:hAnsi="Cambria"/>
          <w:b/>
          <w:bCs/>
          <w:i/>
          <w:iCs/>
          <w:color w:val="000000"/>
          <w:sz w:val="22"/>
          <w:szCs w:val="22"/>
          <w:lang w:val="en-US"/>
        </w:rPr>
      </w:pPr>
      <w:r w:rsidRPr="00F022DE">
        <w:rPr>
          <w:rFonts w:ascii="Cambria" w:hAnsi="Cambria"/>
          <w:b/>
          <w:bCs/>
          <w:i/>
          <w:iCs/>
          <w:color w:val="000000"/>
          <w:sz w:val="22"/>
          <w:szCs w:val="22"/>
          <w:lang w:val="en-US"/>
        </w:rPr>
        <w:t xml:space="preserve">Pengkajian keperawatan </w:t>
      </w:r>
    </w:p>
    <w:p w14:paraId="16D0FCD1" w14:textId="60AAF81B" w:rsidR="00DD1AA9" w:rsidRPr="00F022DE" w:rsidRDefault="00DD1AA9" w:rsidP="00DD1AA9">
      <w:pPr>
        <w:spacing w:before="120" w:after="120"/>
        <w:jc w:val="both"/>
        <w:rPr>
          <w:rFonts w:ascii="Cambria" w:hAnsi="Cambria"/>
          <w:b/>
          <w:bCs/>
          <w:i/>
          <w:iCs/>
          <w:color w:val="000000"/>
          <w:sz w:val="22"/>
          <w:szCs w:val="22"/>
          <w:lang w:val="en-US"/>
        </w:rPr>
      </w:pPr>
      <w:r w:rsidRPr="00F022DE">
        <w:rPr>
          <w:rFonts w:ascii="Cambria" w:hAnsi="Cambria"/>
          <w:b/>
          <w:bCs/>
          <w:i/>
          <w:iCs/>
          <w:color w:val="000000"/>
          <w:sz w:val="22"/>
          <w:szCs w:val="22"/>
          <w:lang w:val="en-US"/>
        </w:rPr>
        <w:t>Pasien 1</w:t>
      </w:r>
    </w:p>
    <w:p w14:paraId="6A7FA1F5" w14:textId="77777777" w:rsidR="00DD1AA9" w:rsidRPr="00DD1AA9" w:rsidRDefault="00DD1AA9" w:rsidP="00DD1AA9">
      <w:pPr>
        <w:spacing w:before="120" w:after="120"/>
        <w:jc w:val="both"/>
        <w:rPr>
          <w:rFonts w:ascii="Cambria" w:hAnsi="Cambria"/>
          <w:color w:val="000000"/>
          <w:sz w:val="22"/>
          <w:szCs w:val="22"/>
          <w:lang w:val="en-US"/>
        </w:rPr>
      </w:pPr>
      <w:r w:rsidRPr="00DD1AA9">
        <w:rPr>
          <w:rFonts w:ascii="Cambria" w:hAnsi="Cambria"/>
          <w:color w:val="000000"/>
          <w:sz w:val="22"/>
          <w:szCs w:val="22"/>
          <w:lang w:val="en-US"/>
        </w:rPr>
        <w:lastRenderedPageBreak/>
        <w:t>Pasien mengalami isolasi sosial kemungkinan dapat disebabkan karena berbagai faktor yaitu, gelisah, susah tidur dan di saat pengkajian pasien mengatakan tidak ingin berkenalan dengan orang-orang disekitarnya. Penyebab lainnya kemungkinan dapat disebabkan kareana pasien suka menyendiri, tidak suka bergaul, menganggap bahwa tidak memiliki teman, cara bicara lambat suara kecil dan kurang jelas, dialami sejak kurang lebih 1 pekan terakhir.</w:t>
      </w:r>
    </w:p>
    <w:p w14:paraId="3D753182" w14:textId="77777777" w:rsidR="00DD1AA9" w:rsidRPr="00F022DE" w:rsidRDefault="00DD1AA9" w:rsidP="00DD1AA9">
      <w:pPr>
        <w:spacing w:before="120" w:after="120"/>
        <w:jc w:val="both"/>
        <w:rPr>
          <w:rFonts w:ascii="Cambria" w:hAnsi="Cambria"/>
          <w:b/>
          <w:bCs/>
          <w:i/>
          <w:iCs/>
          <w:color w:val="000000"/>
          <w:sz w:val="22"/>
          <w:szCs w:val="22"/>
          <w:lang w:val="en-US"/>
        </w:rPr>
      </w:pPr>
      <w:r w:rsidRPr="00F022DE">
        <w:rPr>
          <w:rFonts w:ascii="Cambria" w:hAnsi="Cambria"/>
          <w:b/>
          <w:bCs/>
          <w:i/>
          <w:iCs/>
          <w:color w:val="000000"/>
          <w:sz w:val="22"/>
          <w:szCs w:val="22"/>
          <w:lang w:val="en-US"/>
        </w:rPr>
        <w:t>Pasein 2</w:t>
      </w:r>
    </w:p>
    <w:p w14:paraId="53F92B95" w14:textId="4BC73C59" w:rsidR="00DD1AA9" w:rsidRPr="00DD1AA9" w:rsidRDefault="00DD1AA9" w:rsidP="00DD1AA9">
      <w:pPr>
        <w:spacing w:before="120" w:after="120"/>
        <w:jc w:val="both"/>
        <w:rPr>
          <w:rFonts w:ascii="Cambria" w:hAnsi="Cambria"/>
          <w:color w:val="000000"/>
          <w:sz w:val="22"/>
          <w:szCs w:val="22"/>
          <w:lang w:val="en-US"/>
        </w:rPr>
      </w:pPr>
      <w:r w:rsidRPr="00DD1AA9">
        <w:rPr>
          <w:rFonts w:ascii="Cambria" w:hAnsi="Cambria"/>
          <w:color w:val="000000"/>
          <w:sz w:val="22"/>
          <w:szCs w:val="22"/>
          <w:lang w:val="en-US"/>
        </w:rPr>
        <w:t>Pasien mengalami isolasi sosial kemungkinan dapat disebabkan oleh karena pasien gelisah, yang dialami sejak kurang lebih 1 pekan terakhir, memberat 2 hari. Pasien gelisah dan teriak</w:t>
      </w:r>
      <w:r>
        <w:rPr>
          <w:rFonts w:ascii="Cambria" w:hAnsi="Cambria"/>
          <w:color w:val="000000"/>
          <w:sz w:val="22"/>
          <w:szCs w:val="22"/>
          <w:lang w:val="en-US"/>
        </w:rPr>
        <w:t>-</w:t>
      </w:r>
      <w:r w:rsidRPr="00DD1AA9">
        <w:rPr>
          <w:rFonts w:ascii="Cambria" w:hAnsi="Cambria"/>
          <w:color w:val="000000"/>
          <w:sz w:val="22"/>
          <w:szCs w:val="22"/>
          <w:lang w:val="en-US"/>
        </w:rPr>
        <w:t>teriak karena klien tidak mau disuruh untuk bekerja hingga pasien di katai bodoh oleh adiknya dan akhirnya bertengkar dengan adik kandungnya. Pasien di antar ke RSKD Dadi Provinsi Sulawesi Selatan oleh adik kandungnya untuk pertama kalinya, saat pengkajian pasien mengatakan dirinya bodoh dan dia merasa menyesal telah bertengkar dengan adiknya itu yang menyebabkan pasien merasa takut, tidak ingin berteman dengan orang lain dan membuat dirinya banyak merenung dan menyendiri.</w:t>
      </w:r>
    </w:p>
    <w:p w14:paraId="08B45E0B" w14:textId="23F575D7" w:rsidR="00DD1AA9" w:rsidRPr="00F022DE" w:rsidRDefault="00DD1AA9" w:rsidP="00DD1AA9">
      <w:pPr>
        <w:spacing w:before="120" w:after="120"/>
        <w:jc w:val="both"/>
        <w:rPr>
          <w:rFonts w:ascii="Cambria" w:hAnsi="Cambria"/>
          <w:b/>
          <w:bCs/>
          <w:i/>
          <w:iCs/>
          <w:color w:val="000000"/>
          <w:sz w:val="22"/>
          <w:szCs w:val="22"/>
          <w:lang w:val="en-US"/>
        </w:rPr>
      </w:pPr>
      <w:r w:rsidRPr="00F022DE">
        <w:rPr>
          <w:rFonts w:ascii="Cambria" w:hAnsi="Cambria"/>
          <w:b/>
          <w:bCs/>
          <w:i/>
          <w:iCs/>
          <w:color w:val="000000"/>
          <w:sz w:val="22"/>
          <w:szCs w:val="22"/>
          <w:lang w:val="en-US"/>
        </w:rPr>
        <w:t xml:space="preserve">Diagnosa </w:t>
      </w:r>
      <w:r w:rsidR="00F022DE" w:rsidRPr="00F022DE">
        <w:rPr>
          <w:rFonts w:ascii="Cambria" w:hAnsi="Cambria"/>
          <w:b/>
          <w:bCs/>
          <w:i/>
          <w:iCs/>
          <w:color w:val="000000"/>
          <w:sz w:val="22"/>
          <w:szCs w:val="22"/>
          <w:lang w:val="en-US"/>
        </w:rPr>
        <w:t>K</w:t>
      </w:r>
      <w:r w:rsidRPr="00F022DE">
        <w:rPr>
          <w:rFonts w:ascii="Cambria" w:hAnsi="Cambria"/>
          <w:b/>
          <w:bCs/>
          <w:i/>
          <w:iCs/>
          <w:color w:val="000000"/>
          <w:sz w:val="22"/>
          <w:szCs w:val="22"/>
          <w:lang w:val="en-US"/>
        </w:rPr>
        <w:t xml:space="preserve">eperawatan </w:t>
      </w:r>
    </w:p>
    <w:p w14:paraId="1909C76D" w14:textId="1E24E6BB" w:rsidR="00DD1AA9" w:rsidRPr="00F022DE" w:rsidRDefault="00DD1AA9" w:rsidP="00DD1AA9">
      <w:pPr>
        <w:spacing w:before="120" w:after="120"/>
        <w:jc w:val="both"/>
        <w:rPr>
          <w:rFonts w:ascii="Cambria" w:hAnsi="Cambria"/>
          <w:b/>
          <w:bCs/>
          <w:i/>
          <w:iCs/>
          <w:color w:val="000000"/>
          <w:sz w:val="22"/>
          <w:szCs w:val="22"/>
          <w:lang w:val="en-US"/>
        </w:rPr>
      </w:pPr>
      <w:r w:rsidRPr="00F022DE">
        <w:rPr>
          <w:rFonts w:ascii="Cambria" w:hAnsi="Cambria"/>
          <w:b/>
          <w:bCs/>
          <w:i/>
          <w:iCs/>
          <w:color w:val="000000"/>
          <w:sz w:val="22"/>
          <w:szCs w:val="22"/>
          <w:lang w:val="en-US"/>
        </w:rPr>
        <w:t>Pasien 1</w:t>
      </w:r>
    </w:p>
    <w:p w14:paraId="27346156" w14:textId="2EF133A5" w:rsidR="00DD1AA9" w:rsidRPr="00DD1AA9" w:rsidRDefault="00DD1AA9" w:rsidP="00DD1AA9">
      <w:pPr>
        <w:spacing w:before="120" w:after="120"/>
        <w:jc w:val="both"/>
        <w:rPr>
          <w:rFonts w:ascii="Cambria" w:hAnsi="Cambria"/>
          <w:color w:val="000000"/>
          <w:sz w:val="22"/>
          <w:szCs w:val="22"/>
          <w:lang w:val="en-US"/>
        </w:rPr>
      </w:pPr>
      <w:r>
        <w:rPr>
          <w:rFonts w:ascii="Cambria" w:hAnsi="Cambria"/>
          <w:color w:val="000000"/>
          <w:sz w:val="22"/>
          <w:szCs w:val="22"/>
          <w:lang w:val="en-US"/>
        </w:rPr>
        <w:t>K</w:t>
      </w:r>
      <w:r w:rsidRPr="00DD1AA9">
        <w:rPr>
          <w:rFonts w:ascii="Cambria" w:hAnsi="Cambria"/>
          <w:color w:val="000000"/>
          <w:sz w:val="22"/>
          <w:szCs w:val="22"/>
          <w:lang w:val="en-US"/>
        </w:rPr>
        <w:t>eluhan utama yang di sampaikan pasien adalah menarik diri (Klien mangatakan ia lebih senang bila menyendiri dan malas berinteraksi kepada orang karnakan ia selalu memikirkan keluarganya dan ingin pulang) Penjelasan lain tentang menarik diri merupakan percobaan untuk menghindari interaksi dengan orang lain, menghindari hubungan dengan orang lain (pawlin, 1993 dikutip dalam keliat dalam buku kusumawati, 2010)</w:t>
      </w:r>
    </w:p>
    <w:p w14:paraId="1F86F7B0" w14:textId="562EC307" w:rsidR="00DD1AA9" w:rsidRPr="00DD1AA9" w:rsidRDefault="00DD1AA9" w:rsidP="00DD1AA9">
      <w:pPr>
        <w:spacing w:before="120" w:after="120"/>
        <w:jc w:val="both"/>
        <w:rPr>
          <w:rFonts w:ascii="Cambria" w:hAnsi="Cambria"/>
          <w:color w:val="000000"/>
          <w:sz w:val="22"/>
          <w:szCs w:val="22"/>
          <w:lang w:val="en-US"/>
        </w:rPr>
      </w:pPr>
      <w:r w:rsidRPr="00DD1AA9">
        <w:rPr>
          <w:rFonts w:ascii="Cambria" w:hAnsi="Cambria"/>
          <w:color w:val="000000"/>
          <w:sz w:val="22"/>
          <w:szCs w:val="22"/>
          <w:lang w:val="en-US"/>
        </w:rPr>
        <w:t>Diagnosa keperawatan utama pada kasus ini adalah isolasi sosial di desebabkan dengan keluhan pasien (pasien lebih senanang menyendiri, dan ia malas berinteraksi kepada orang di kar</w:t>
      </w:r>
      <w:r>
        <w:rPr>
          <w:rFonts w:ascii="Cambria" w:hAnsi="Cambria"/>
          <w:color w:val="000000"/>
          <w:sz w:val="22"/>
          <w:szCs w:val="22"/>
          <w:lang w:val="en-US"/>
        </w:rPr>
        <w:t>e</w:t>
      </w:r>
      <w:r w:rsidRPr="00DD1AA9">
        <w:rPr>
          <w:rFonts w:ascii="Cambria" w:hAnsi="Cambria"/>
          <w:color w:val="000000"/>
          <w:sz w:val="22"/>
          <w:szCs w:val="22"/>
          <w:lang w:val="en-US"/>
        </w:rPr>
        <w:t>nakan ia selalu memikirkan keluarga dan ingin pulang).</w:t>
      </w:r>
    </w:p>
    <w:p w14:paraId="17D8CD71" w14:textId="77777777" w:rsidR="00DD1AA9" w:rsidRPr="00F022DE" w:rsidRDefault="00DD1AA9" w:rsidP="00DD1AA9">
      <w:pPr>
        <w:spacing w:before="120" w:after="120"/>
        <w:jc w:val="both"/>
        <w:rPr>
          <w:rFonts w:ascii="Cambria" w:hAnsi="Cambria"/>
          <w:b/>
          <w:bCs/>
          <w:i/>
          <w:iCs/>
          <w:color w:val="000000"/>
          <w:sz w:val="22"/>
          <w:szCs w:val="22"/>
          <w:lang w:val="en-US"/>
        </w:rPr>
      </w:pPr>
      <w:r w:rsidRPr="00F022DE">
        <w:rPr>
          <w:rFonts w:ascii="Cambria" w:hAnsi="Cambria"/>
          <w:b/>
          <w:bCs/>
          <w:i/>
          <w:iCs/>
          <w:color w:val="000000"/>
          <w:sz w:val="22"/>
          <w:szCs w:val="22"/>
          <w:lang w:val="en-US"/>
        </w:rPr>
        <w:t>Pasien 2</w:t>
      </w:r>
    </w:p>
    <w:p w14:paraId="734E2BDC" w14:textId="4CF1DD3B" w:rsidR="00DD1AA9" w:rsidRPr="00DD1AA9" w:rsidRDefault="00DD1AA9" w:rsidP="00DD1AA9">
      <w:pPr>
        <w:spacing w:before="120" w:after="120"/>
        <w:jc w:val="both"/>
        <w:rPr>
          <w:rFonts w:ascii="Cambria" w:hAnsi="Cambria"/>
          <w:color w:val="000000"/>
          <w:sz w:val="22"/>
          <w:szCs w:val="22"/>
          <w:lang w:val="en-US"/>
        </w:rPr>
      </w:pPr>
      <w:r>
        <w:rPr>
          <w:rFonts w:ascii="Cambria" w:hAnsi="Cambria"/>
          <w:color w:val="000000"/>
          <w:sz w:val="22"/>
          <w:szCs w:val="22"/>
          <w:lang w:val="en-US"/>
        </w:rPr>
        <w:t>K</w:t>
      </w:r>
      <w:r w:rsidRPr="00DD1AA9">
        <w:rPr>
          <w:rFonts w:ascii="Cambria" w:hAnsi="Cambria"/>
          <w:color w:val="000000"/>
          <w:sz w:val="22"/>
          <w:szCs w:val="22"/>
          <w:lang w:val="en-US"/>
        </w:rPr>
        <w:t>eluhan utama yang di sampaikan pasien adalah menarik diri (Klien mangatakan ia tidak mau berinteraksi terhadap orang karna ia merasa dirinya bodoh dan malu kepada orang) Penjelasan lain tentang menarik diri merupakan percobaan untuk menghindari interaksi dengan orang lain, menghindari hubungan dengan orang lain (pawlin, 1993 dikutip dalam keliat dalam buku kusumawati, 2010)</w:t>
      </w:r>
    </w:p>
    <w:p w14:paraId="18F57F86" w14:textId="5547CDB2" w:rsidR="00DD1AA9" w:rsidRPr="00DD1AA9" w:rsidRDefault="00DD1AA9" w:rsidP="00DD1AA9">
      <w:pPr>
        <w:spacing w:before="120" w:after="120"/>
        <w:jc w:val="both"/>
        <w:rPr>
          <w:rFonts w:ascii="Cambria" w:hAnsi="Cambria"/>
          <w:color w:val="000000"/>
          <w:sz w:val="22"/>
          <w:szCs w:val="22"/>
          <w:lang w:val="en-US"/>
        </w:rPr>
      </w:pPr>
      <w:r w:rsidRPr="00DD1AA9">
        <w:rPr>
          <w:rFonts w:ascii="Cambria" w:hAnsi="Cambria"/>
          <w:color w:val="000000"/>
          <w:sz w:val="22"/>
          <w:szCs w:val="22"/>
          <w:lang w:val="en-US"/>
        </w:rPr>
        <w:t>Diagnosa keperawatan utama pada kasus ini adalah isolasi sosial di sebabkan dengan keluhan pasien keluhan utama yang di sampaikan pasien adalah menarik diri (Klien mangatakan ia tidak mau berinteraksi terhadap orang karna ia merasa dirinya bodoh dan malu berbicara kepada orang).</w:t>
      </w:r>
    </w:p>
    <w:p w14:paraId="1D2A0109" w14:textId="440427E9" w:rsidR="00DD1AA9" w:rsidRPr="00F022DE" w:rsidRDefault="00DD1AA9" w:rsidP="00DD1AA9">
      <w:pPr>
        <w:spacing w:before="120" w:after="120"/>
        <w:jc w:val="both"/>
        <w:rPr>
          <w:rFonts w:ascii="Cambria" w:hAnsi="Cambria"/>
          <w:b/>
          <w:bCs/>
          <w:i/>
          <w:iCs/>
          <w:color w:val="000000"/>
          <w:sz w:val="22"/>
          <w:szCs w:val="22"/>
          <w:lang w:val="en-US"/>
        </w:rPr>
      </w:pPr>
      <w:r w:rsidRPr="00F022DE">
        <w:rPr>
          <w:rFonts w:ascii="Cambria" w:hAnsi="Cambria"/>
          <w:b/>
          <w:bCs/>
          <w:i/>
          <w:iCs/>
          <w:color w:val="000000"/>
          <w:sz w:val="22"/>
          <w:szCs w:val="22"/>
          <w:lang w:val="en-US"/>
        </w:rPr>
        <w:t xml:space="preserve">Intervensi </w:t>
      </w:r>
      <w:r w:rsidR="00F022DE" w:rsidRPr="00F022DE">
        <w:rPr>
          <w:rFonts w:ascii="Cambria" w:hAnsi="Cambria"/>
          <w:b/>
          <w:bCs/>
          <w:i/>
          <w:iCs/>
          <w:color w:val="000000"/>
          <w:sz w:val="22"/>
          <w:szCs w:val="22"/>
          <w:lang w:val="en-US"/>
        </w:rPr>
        <w:t>K</w:t>
      </w:r>
      <w:r w:rsidRPr="00F022DE">
        <w:rPr>
          <w:rFonts w:ascii="Cambria" w:hAnsi="Cambria"/>
          <w:b/>
          <w:bCs/>
          <w:i/>
          <w:iCs/>
          <w:color w:val="000000"/>
          <w:sz w:val="22"/>
          <w:szCs w:val="22"/>
          <w:lang w:val="en-US"/>
        </w:rPr>
        <w:t>eperawatan</w:t>
      </w:r>
    </w:p>
    <w:p w14:paraId="6F768970" w14:textId="77777777" w:rsidR="00DD1AA9" w:rsidRPr="00DD1AA9" w:rsidRDefault="00DD1AA9" w:rsidP="00DD1AA9">
      <w:pPr>
        <w:spacing w:before="120" w:after="120"/>
        <w:jc w:val="both"/>
        <w:rPr>
          <w:rFonts w:ascii="Cambria" w:hAnsi="Cambria"/>
          <w:color w:val="000000"/>
          <w:sz w:val="22"/>
          <w:szCs w:val="22"/>
          <w:lang w:val="en-US"/>
        </w:rPr>
      </w:pPr>
      <w:r w:rsidRPr="00DD1AA9">
        <w:rPr>
          <w:rFonts w:ascii="Cambria" w:hAnsi="Cambria"/>
          <w:color w:val="000000"/>
          <w:sz w:val="22"/>
          <w:szCs w:val="22"/>
          <w:lang w:val="en-US"/>
        </w:rPr>
        <w:t>Tindakan keperawatan yang di lakukan pada Ny.H dan Ny.R yaitu membina hubungan saling percaya dengan menggunakan komunikasi terapeutik dengan menggunakan strategi pelaksanaan.</w:t>
      </w:r>
    </w:p>
    <w:p w14:paraId="31837F5B" w14:textId="67D72F1A" w:rsidR="00DD1AA9" w:rsidRPr="00F022DE" w:rsidRDefault="00DD1AA9" w:rsidP="00DD1AA9">
      <w:pPr>
        <w:spacing w:before="120" w:after="120"/>
        <w:jc w:val="both"/>
        <w:rPr>
          <w:rFonts w:ascii="Cambria" w:hAnsi="Cambria"/>
          <w:b/>
          <w:bCs/>
          <w:i/>
          <w:iCs/>
          <w:color w:val="000000"/>
          <w:sz w:val="22"/>
          <w:szCs w:val="22"/>
          <w:lang w:val="en-US"/>
        </w:rPr>
      </w:pPr>
      <w:r w:rsidRPr="00F022DE">
        <w:rPr>
          <w:rFonts w:ascii="Cambria" w:hAnsi="Cambria"/>
          <w:b/>
          <w:bCs/>
          <w:i/>
          <w:iCs/>
          <w:color w:val="000000"/>
          <w:sz w:val="22"/>
          <w:szCs w:val="22"/>
          <w:lang w:val="en-US"/>
        </w:rPr>
        <w:t xml:space="preserve">Implementasi </w:t>
      </w:r>
      <w:r w:rsidR="00F022DE">
        <w:rPr>
          <w:rFonts w:ascii="Cambria" w:hAnsi="Cambria"/>
          <w:b/>
          <w:bCs/>
          <w:i/>
          <w:iCs/>
          <w:color w:val="000000"/>
          <w:sz w:val="22"/>
          <w:szCs w:val="22"/>
          <w:lang w:val="en-US"/>
        </w:rPr>
        <w:t>K</w:t>
      </w:r>
      <w:r w:rsidRPr="00F022DE">
        <w:rPr>
          <w:rFonts w:ascii="Cambria" w:hAnsi="Cambria"/>
          <w:b/>
          <w:bCs/>
          <w:i/>
          <w:iCs/>
          <w:color w:val="000000"/>
          <w:sz w:val="22"/>
          <w:szCs w:val="22"/>
          <w:lang w:val="en-US"/>
        </w:rPr>
        <w:t>eperawatan</w:t>
      </w:r>
    </w:p>
    <w:p w14:paraId="1CB98EAB" w14:textId="77777777" w:rsidR="00DD1AA9" w:rsidRPr="00DD1AA9" w:rsidRDefault="00DD1AA9" w:rsidP="00DD1AA9">
      <w:pPr>
        <w:spacing w:before="120" w:after="120"/>
        <w:jc w:val="both"/>
        <w:rPr>
          <w:rFonts w:ascii="Cambria" w:hAnsi="Cambria"/>
          <w:color w:val="000000"/>
          <w:sz w:val="22"/>
          <w:szCs w:val="22"/>
          <w:lang w:val="en-US"/>
        </w:rPr>
      </w:pPr>
      <w:r w:rsidRPr="00DD1AA9">
        <w:rPr>
          <w:rFonts w:ascii="Cambria" w:hAnsi="Cambria"/>
          <w:color w:val="000000"/>
          <w:sz w:val="22"/>
          <w:szCs w:val="22"/>
          <w:lang w:val="en-US"/>
        </w:rPr>
        <w:t>Implementasi keperawatan dilakukan pada tanggal 4 juni s/d 8 juni 2024 berdasarkan intervensi yang dibuat, dimana penulis menyimpulkan bahwa hubungan saling percaya menggunakan komunikasi terapeutik dapat mempermudah pasien.</w:t>
      </w:r>
    </w:p>
    <w:p w14:paraId="15A2E9F9" w14:textId="683B91FE" w:rsidR="00DD1AA9" w:rsidRPr="00F022DE" w:rsidRDefault="00DD1AA9" w:rsidP="00DD1AA9">
      <w:pPr>
        <w:spacing w:before="120" w:after="120"/>
        <w:jc w:val="both"/>
        <w:rPr>
          <w:rFonts w:ascii="Cambria" w:hAnsi="Cambria"/>
          <w:b/>
          <w:bCs/>
          <w:i/>
          <w:iCs/>
          <w:color w:val="000000"/>
          <w:sz w:val="22"/>
          <w:szCs w:val="22"/>
          <w:lang w:val="en-US"/>
        </w:rPr>
      </w:pPr>
      <w:r w:rsidRPr="00F022DE">
        <w:rPr>
          <w:rFonts w:ascii="Cambria" w:hAnsi="Cambria"/>
          <w:b/>
          <w:bCs/>
          <w:i/>
          <w:iCs/>
          <w:color w:val="000000"/>
          <w:sz w:val="22"/>
          <w:szCs w:val="22"/>
          <w:lang w:val="en-US"/>
        </w:rPr>
        <w:t xml:space="preserve">Evaluasi </w:t>
      </w:r>
      <w:r w:rsidR="00F022DE" w:rsidRPr="00F022DE">
        <w:rPr>
          <w:rFonts w:ascii="Cambria" w:hAnsi="Cambria"/>
          <w:b/>
          <w:bCs/>
          <w:i/>
          <w:iCs/>
          <w:color w:val="000000"/>
          <w:sz w:val="22"/>
          <w:szCs w:val="22"/>
          <w:lang w:val="en-US"/>
        </w:rPr>
        <w:t>K</w:t>
      </w:r>
      <w:r w:rsidRPr="00F022DE">
        <w:rPr>
          <w:rFonts w:ascii="Cambria" w:hAnsi="Cambria"/>
          <w:b/>
          <w:bCs/>
          <w:i/>
          <w:iCs/>
          <w:color w:val="000000"/>
          <w:sz w:val="22"/>
          <w:szCs w:val="22"/>
          <w:lang w:val="en-US"/>
        </w:rPr>
        <w:t>eperawatan</w:t>
      </w:r>
    </w:p>
    <w:p w14:paraId="3BA5A44D" w14:textId="7CA26D3A" w:rsidR="00205612" w:rsidRPr="00AC0A8C" w:rsidRDefault="00DD1AA9" w:rsidP="00DD1AA9">
      <w:pPr>
        <w:spacing w:before="120" w:after="120"/>
        <w:jc w:val="both"/>
        <w:rPr>
          <w:rFonts w:ascii="Cambria" w:hAnsi="Cambria"/>
          <w:color w:val="000000"/>
          <w:sz w:val="22"/>
          <w:szCs w:val="22"/>
          <w:lang w:val="en-US"/>
        </w:rPr>
      </w:pPr>
      <w:r w:rsidRPr="00DD1AA9">
        <w:rPr>
          <w:rFonts w:ascii="Cambria" w:hAnsi="Cambria"/>
          <w:color w:val="000000"/>
          <w:sz w:val="22"/>
          <w:szCs w:val="22"/>
          <w:lang w:val="en-US"/>
        </w:rPr>
        <w:t>Pada tinjauan teoritis evaluasi yang diharapkan adalah pasien mempercayai perawat sebagai terapis, pasien menyadari bahwa yang dialaminya tidak ada objeknya, dapat mengidentif</w:t>
      </w:r>
      <w:r w:rsidR="00F022DE">
        <w:rPr>
          <w:rFonts w:ascii="Cambria" w:hAnsi="Cambria"/>
          <w:color w:val="000000"/>
          <w:sz w:val="22"/>
          <w:szCs w:val="22"/>
          <w:lang w:val="en-US"/>
        </w:rPr>
        <w:t>i</w:t>
      </w:r>
      <w:r w:rsidRPr="00DD1AA9">
        <w:rPr>
          <w:rFonts w:ascii="Cambria" w:hAnsi="Cambria"/>
          <w:color w:val="000000"/>
          <w:sz w:val="22"/>
          <w:szCs w:val="22"/>
          <w:lang w:val="en-US"/>
        </w:rPr>
        <w:t xml:space="preserve">kasi </w:t>
      </w:r>
      <w:r w:rsidRPr="00DD1AA9">
        <w:rPr>
          <w:rFonts w:ascii="Cambria" w:hAnsi="Cambria"/>
          <w:color w:val="000000"/>
          <w:sz w:val="22"/>
          <w:szCs w:val="22"/>
          <w:lang w:val="en-US"/>
        </w:rPr>
        <w:lastRenderedPageBreak/>
        <w:t>penyebab isolasi sosial, dapat berinteraksi dengan strategi pelaksanaan,</w:t>
      </w:r>
      <w:r w:rsidR="00F022DE">
        <w:rPr>
          <w:rFonts w:ascii="Cambria" w:hAnsi="Cambria"/>
          <w:color w:val="000000"/>
          <w:sz w:val="22"/>
          <w:szCs w:val="22"/>
          <w:lang w:val="en-US"/>
        </w:rPr>
        <w:t xml:space="preserve"> </w:t>
      </w:r>
      <w:r w:rsidRPr="00DD1AA9">
        <w:rPr>
          <w:rFonts w:ascii="Cambria" w:hAnsi="Cambria"/>
          <w:color w:val="000000"/>
          <w:sz w:val="22"/>
          <w:szCs w:val="22"/>
          <w:lang w:val="en-US"/>
        </w:rPr>
        <w:t>obat secara teratur,</w:t>
      </w:r>
      <w:r w:rsidR="00F022DE">
        <w:rPr>
          <w:rFonts w:ascii="Cambria" w:hAnsi="Cambria"/>
          <w:color w:val="000000"/>
          <w:sz w:val="22"/>
          <w:szCs w:val="22"/>
          <w:lang w:val="en-US"/>
        </w:rPr>
        <w:t xml:space="preserve"> </w:t>
      </w:r>
      <w:r w:rsidRPr="00DD1AA9">
        <w:rPr>
          <w:rFonts w:ascii="Cambria" w:hAnsi="Cambria"/>
          <w:color w:val="000000"/>
          <w:sz w:val="22"/>
          <w:szCs w:val="22"/>
          <w:lang w:val="en-US"/>
        </w:rPr>
        <w:t>latihan bercakap serta melakukan aktivitas (Hafizudiin,</w:t>
      </w:r>
      <w:r w:rsidR="00F022DE">
        <w:rPr>
          <w:rFonts w:ascii="Cambria" w:hAnsi="Cambria"/>
          <w:color w:val="000000"/>
          <w:sz w:val="22"/>
          <w:szCs w:val="22"/>
          <w:lang w:val="en-US"/>
        </w:rPr>
        <w:t xml:space="preserve"> </w:t>
      </w:r>
      <w:r w:rsidRPr="00DD1AA9">
        <w:rPr>
          <w:rFonts w:ascii="Cambria" w:hAnsi="Cambria"/>
          <w:color w:val="000000"/>
          <w:sz w:val="22"/>
          <w:szCs w:val="22"/>
          <w:lang w:val="en-US"/>
        </w:rPr>
        <w:t>2021) Pada tinjuan kasus evaluasi yang di dapatkan adalah pasien 1 dan pasien 2 mampu berinteraksi, pasien mampu memahami pengguanaan obat yang benar.</w:t>
      </w:r>
    </w:p>
    <w:p w14:paraId="3FA19AD2" w14:textId="77777777" w:rsidR="00F022DE" w:rsidRDefault="00F022DE" w:rsidP="00633EE8">
      <w:pPr>
        <w:spacing w:before="120" w:after="120"/>
        <w:jc w:val="both"/>
        <w:rPr>
          <w:rFonts w:ascii="Cambria" w:hAnsi="Cambria"/>
          <w:b/>
          <w:bCs/>
          <w:color w:val="000000"/>
          <w:sz w:val="22"/>
          <w:szCs w:val="22"/>
          <w:lang w:val="en-US"/>
        </w:rPr>
      </w:pPr>
    </w:p>
    <w:p w14:paraId="174D1455" w14:textId="7E453224" w:rsidR="000355D6" w:rsidRPr="00AC0A8C" w:rsidRDefault="000355D6" w:rsidP="00633EE8">
      <w:pPr>
        <w:spacing w:before="120" w:after="120"/>
        <w:jc w:val="both"/>
        <w:rPr>
          <w:rFonts w:ascii="Cambria" w:hAnsi="Cambria"/>
          <w:b/>
          <w:bCs/>
          <w:color w:val="000000"/>
          <w:sz w:val="22"/>
          <w:szCs w:val="22"/>
          <w:lang w:val="en-US"/>
        </w:rPr>
      </w:pPr>
      <w:r w:rsidRPr="00AC0A8C">
        <w:rPr>
          <w:rFonts w:ascii="Cambria" w:hAnsi="Cambria"/>
          <w:b/>
          <w:bCs/>
          <w:color w:val="000000"/>
          <w:sz w:val="22"/>
          <w:szCs w:val="22"/>
          <w:lang w:val="en-US"/>
        </w:rPr>
        <w:t>KESIMPULAN</w:t>
      </w:r>
    </w:p>
    <w:p w14:paraId="124826A2" w14:textId="7875FF18" w:rsidR="00F022DE" w:rsidRPr="00F022DE" w:rsidRDefault="00F022DE" w:rsidP="00F022DE">
      <w:pPr>
        <w:spacing w:before="120" w:after="120"/>
        <w:jc w:val="both"/>
        <w:rPr>
          <w:rFonts w:ascii="Cambria" w:hAnsi="Cambria"/>
          <w:color w:val="000000"/>
          <w:sz w:val="22"/>
          <w:szCs w:val="22"/>
          <w:lang w:val="en-US"/>
        </w:rPr>
      </w:pPr>
      <w:r w:rsidRPr="00F022DE">
        <w:rPr>
          <w:rFonts w:ascii="Cambria" w:hAnsi="Cambria"/>
          <w:color w:val="000000"/>
          <w:sz w:val="22"/>
          <w:szCs w:val="22"/>
          <w:lang w:val="en-US"/>
        </w:rPr>
        <w:t xml:space="preserve">Berdasarkan hasil penelitian setelah melaksanakan </w:t>
      </w:r>
      <w:r>
        <w:rPr>
          <w:rFonts w:ascii="Cambria" w:hAnsi="Cambria"/>
          <w:color w:val="000000"/>
          <w:sz w:val="22"/>
          <w:szCs w:val="22"/>
          <w:lang w:val="en-US"/>
        </w:rPr>
        <w:t>a</w:t>
      </w:r>
      <w:r w:rsidRPr="00F022DE">
        <w:rPr>
          <w:rFonts w:ascii="Cambria" w:hAnsi="Cambria"/>
          <w:color w:val="000000"/>
          <w:sz w:val="22"/>
          <w:szCs w:val="22"/>
          <w:lang w:val="en-US"/>
        </w:rPr>
        <w:t xml:space="preserve">suhan </w:t>
      </w:r>
      <w:r>
        <w:rPr>
          <w:rFonts w:ascii="Cambria" w:hAnsi="Cambria"/>
          <w:color w:val="000000"/>
          <w:sz w:val="22"/>
          <w:szCs w:val="22"/>
          <w:lang w:val="en-US"/>
        </w:rPr>
        <w:t>k</w:t>
      </w:r>
      <w:r w:rsidRPr="00F022DE">
        <w:rPr>
          <w:rFonts w:ascii="Cambria" w:hAnsi="Cambria"/>
          <w:color w:val="000000"/>
          <w:sz w:val="22"/>
          <w:szCs w:val="22"/>
          <w:lang w:val="en-US"/>
        </w:rPr>
        <w:t>eperawatan pada pasien 1 (</w:t>
      </w:r>
      <w:r>
        <w:rPr>
          <w:rFonts w:ascii="Cambria" w:hAnsi="Cambria"/>
          <w:color w:val="000000"/>
          <w:sz w:val="22"/>
          <w:szCs w:val="22"/>
          <w:lang w:val="en-US"/>
        </w:rPr>
        <w:t>Ny. H</w:t>
      </w:r>
      <w:r w:rsidRPr="00F022DE">
        <w:rPr>
          <w:rFonts w:ascii="Cambria" w:hAnsi="Cambria"/>
          <w:color w:val="000000"/>
          <w:sz w:val="22"/>
          <w:szCs w:val="22"/>
          <w:lang w:val="en-US"/>
        </w:rPr>
        <w:t>) dan pasien 2 (</w:t>
      </w:r>
      <w:r>
        <w:rPr>
          <w:rFonts w:ascii="Cambria" w:hAnsi="Cambria"/>
          <w:color w:val="000000"/>
          <w:sz w:val="22"/>
          <w:szCs w:val="22"/>
          <w:lang w:val="en-US"/>
        </w:rPr>
        <w:t>Ny. R</w:t>
      </w:r>
      <w:r w:rsidRPr="00F022DE">
        <w:rPr>
          <w:rFonts w:ascii="Cambria" w:hAnsi="Cambria"/>
          <w:color w:val="000000"/>
          <w:sz w:val="22"/>
          <w:szCs w:val="22"/>
          <w:lang w:val="en-US"/>
        </w:rPr>
        <w:t xml:space="preserve">) dengan masalah isolasi </w:t>
      </w:r>
      <w:r>
        <w:rPr>
          <w:rFonts w:ascii="Cambria" w:hAnsi="Cambria"/>
          <w:color w:val="000000"/>
          <w:sz w:val="22"/>
          <w:szCs w:val="22"/>
          <w:lang w:val="en-US"/>
        </w:rPr>
        <w:t>sosial,</w:t>
      </w:r>
      <w:r w:rsidRPr="00F022DE">
        <w:rPr>
          <w:rFonts w:ascii="Cambria" w:hAnsi="Cambria"/>
          <w:color w:val="000000"/>
          <w:sz w:val="22"/>
          <w:szCs w:val="22"/>
          <w:lang w:val="en-US"/>
        </w:rPr>
        <w:t xml:space="preserve"> menarik diri, maka didapatkan kesimpulan sebagai berikut:</w:t>
      </w:r>
    </w:p>
    <w:p w14:paraId="74FED18A" w14:textId="77777777" w:rsidR="00F022DE" w:rsidRPr="00F022DE" w:rsidRDefault="00F022DE" w:rsidP="00F022DE">
      <w:pPr>
        <w:spacing w:before="120" w:after="120"/>
        <w:jc w:val="both"/>
        <w:rPr>
          <w:rFonts w:ascii="Cambria" w:hAnsi="Cambria"/>
          <w:color w:val="000000"/>
          <w:sz w:val="22"/>
          <w:szCs w:val="22"/>
          <w:lang w:val="en-US"/>
        </w:rPr>
      </w:pPr>
      <w:r w:rsidRPr="00F022DE">
        <w:rPr>
          <w:rFonts w:ascii="Cambria" w:hAnsi="Cambria"/>
          <w:color w:val="000000"/>
          <w:sz w:val="22"/>
          <w:szCs w:val="22"/>
          <w:lang w:val="en-US"/>
        </w:rPr>
        <w:t>Pengkajian ini dilakukan dengan menggunakan 2 pasien dengan kasus yang sama yaitu dengan pasien isolasi sosial, kedua pasien tersebut menyimpulkan bahwa pasien 1 dan 2, pasien bisa percaya diri lagi atas apa yang ada didirinya dan pasien mempunyai keinginan untuk segera pulang dan segera kembali berkumpul dengan keluarganya.</w:t>
      </w:r>
    </w:p>
    <w:p w14:paraId="6EB9A047" w14:textId="56A3D0B4" w:rsidR="00F022DE" w:rsidRPr="00F022DE" w:rsidRDefault="00F022DE" w:rsidP="00F022DE">
      <w:pPr>
        <w:spacing w:before="120" w:after="120"/>
        <w:jc w:val="both"/>
        <w:rPr>
          <w:rFonts w:ascii="Cambria" w:hAnsi="Cambria"/>
          <w:color w:val="000000"/>
          <w:sz w:val="22"/>
          <w:szCs w:val="22"/>
          <w:lang w:val="en-US"/>
        </w:rPr>
      </w:pPr>
      <w:r w:rsidRPr="00F022DE">
        <w:rPr>
          <w:rFonts w:ascii="Cambria" w:hAnsi="Cambria"/>
          <w:color w:val="000000"/>
          <w:sz w:val="22"/>
          <w:szCs w:val="22"/>
          <w:lang w:val="en-US"/>
        </w:rPr>
        <w:t xml:space="preserve">Dari kasus diatas didapatkan diagnosa prioritas yaitu </w:t>
      </w:r>
      <w:r>
        <w:rPr>
          <w:rFonts w:ascii="Cambria" w:hAnsi="Cambria"/>
          <w:color w:val="000000"/>
          <w:sz w:val="22"/>
          <w:szCs w:val="22"/>
          <w:lang w:val="en-US"/>
        </w:rPr>
        <w:t>i</w:t>
      </w:r>
      <w:r w:rsidRPr="00F022DE">
        <w:rPr>
          <w:rFonts w:ascii="Cambria" w:hAnsi="Cambria"/>
          <w:color w:val="000000"/>
          <w:sz w:val="22"/>
          <w:szCs w:val="22"/>
          <w:lang w:val="en-US"/>
        </w:rPr>
        <w:t xml:space="preserve">solasi </w:t>
      </w:r>
      <w:r>
        <w:rPr>
          <w:rFonts w:ascii="Cambria" w:hAnsi="Cambria"/>
          <w:color w:val="000000"/>
          <w:sz w:val="22"/>
          <w:szCs w:val="22"/>
          <w:lang w:val="en-US"/>
        </w:rPr>
        <w:t>social,</w:t>
      </w:r>
      <w:r w:rsidRPr="00F022DE">
        <w:rPr>
          <w:rFonts w:ascii="Cambria" w:hAnsi="Cambria"/>
          <w:color w:val="000000"/>
          <w:sz w:val="22"/>
          <w:szCs w:val="22"/>
          <w:lang w:val="en-US"/>
        </w:rPr>
        <w:t xml:space="preserve"> </w:t>
      </w:r>
      <w:r>
        <w:rPr>
          <w:rFonts w:ascii="Cambria" w:hAnsi="Cambria"/>
          <w:color w:val="000000"/>
          <w:sz w:val="22"/>
          <w:szCs w:val="22"/>
          <w:lang w:val="en-US"/>
        </w:rPr>
        <w:t>m</w:t>
      </w:r>
      <w:r w:rsidRPr="00F022DE">
        <w:rPr>
          <w:rFonts w:ascii="Cambria" w:hAnsi="Cambria"/>
          <w:color w:val="000000"/>
          <w:sz w:val="22"/>
          <w:szCs w:val="22"/>
          <w:lang w:val="en-US"/>
        </w:rPr>
        <w:t xml:space="preserve">enarik </w:t>
      </w:r>
      <w:r>
        <w:rPr>
          <w:rFonts w:ascii="Cambria" w:hAnsi="Cambria"/>
          <w:color w:val="000000"/>
          <w:sz w:val="22"/>
          <w:szCs w:val="22"/>
          <w:lang w:val="en-US"/>
        </w:rPr>
        <w:t>d</w:t>
      </w:r>
      <w:r w:rsidRPr="00F022DE">
        <w:rPr>
          <w:rFonts w:ascii="Cambria" w:hAnsi="Cambria"/>
          <w:color w:val="000000"/>
          <w:sz w:val="22"/>
          <w:szCs w:val="22"/>
          <w:lang w:val="en-US"/>
        </w:rPr>
        <w:t>iri.</w:t>
      </w:r>
    </w:p>
    <w:p w14:paraId="6246BB74" w14:textId="78251267" w:rsidR="00F022DE" w:rsidRPr="00F022DE" w:rsidRDefault="00F022DE" w:rsidP="00F022DE">
      <w:pPr>
        <w:spacing w:before="120" w:after="120"/>
        <w:jc w:val="both"/>
        <w:rPr>
          <w:rFonts w:ascii="Cambria" w:hAnsi="Cambria"/>
          <w:color w:val="000000"/>
          <w:sz w:val="22"/>
          <w:szCs w:val="22"/>
          <w:lang w:val="en-US"/>
        </w:rPr>
      </w:pPr>
      <w:r w:rsidRPr="00F022DE">
        <w:rPr>
          <w:rFonts w:ascii="Cambria" w:hAnsi="Cambria"/>
          <w:color w:val="000000"/>
          <w:sz w:val="22"/>
          <w:szCs w:val="22"/>
          <w:lang w:val="en-US"/>
        </w:rPr>
        <w:t>Intevensi yang dilakukan pada Ny.</w:t>
      </w:r>
      <w:r>
        <w:rPr>
          <w:rFonts w:ascii="Cambria" w:hAnsi="Cambria"/>
          <w:color w:val="000000"/>
          <w:sz w:val="22"/>
          <w:szCs w:val="22"/>
          <w:lang w:val="en-US"/>
        </w:rPr>
        <w:t xml:space="preserve"> </w:t>
      </w:r>
      <w:r w:rsidRPr="00F022DE">
        <w:rPr>
          <w:rFonts w:ascii="Cambria" w:hAnsi="Cambria"/>
          <w:color w:val="000000"/>
          <w:sz w:val="22"/>
          <w:szCs w:val="22"/>
          <w:lang w:val="en-US"/>
        </w:rPr>
        <w:t>H dan Ny.</w:t>
      </w:r>
      <w:r>
        <w:rPr>
          <w:rFonts w:ascii="Cambria" w:hAnsi="Cambria"/>
          <w:color w:val="000000"/>
          <w:sz w:val="22"/>
          <w:szCs w:val="22"/>
          <w:lang w:val="en-US"/>
        </w:rPr>
        <w:t xml:space="preserve"> </w:t>
      </w:r>
      <w:r w:rsidRPr="00F022DE">
        <w:rPr>
          <w:rFonts w:ascii="Cambria" w:hAnsi="Cambria"/>
          <w:color w:val="000000"/>
          <w:sz w:val="22"/>
          <w:szCs w:val="22"/>
          <w:lang w:val="en-US"/>
        </w:rPr>
        <w:t>R</w:t>
      </w:r>
      <w:r>
        <w:rPr>
          <w:rFonts w:ascii="Cambria" w:hAnsi="Cambria"/>
          <w:color w:val="000000"/>
          <w:sz w:val="22"/>
          <w:szCs w:val="22"/>
          <w:lang w:val="en-US"/>
        </w:rPr>
        <w:t xml:space="preserve"> </w:t>
      </w:r>
      <w:r w:rsidRPr="00F022DE">
        <w:rPr>
          <w:rFonts w:ascii="Cambria" w:hAnsi="Cambria"/>
          <w:color w:val="000000"/>
          <w:sz w:val="22"/>
          <w:szCs w:val="22"/>
          <w:lang w:val="en-US"/>
        </w:rPr>
        <w:t>yaitu membina hubungan saling percaya dengan menggunakan komunikasi terapeutik dengan menggunakan strategi pelaksaan isolasi sosial.</w:t>
      </w:r>
    </w:p>
    <w:p w14:paraId="4E922E20" w14:textId="1A715410" w:rsidR="00F022DE" w:rsidRPr="00F022DE" w:rsidRDefault="00F022DE" w:rsidP="00F022DE">
      <w:pPr>
        <w:spacing w:before="120" w:after="120"/>
        <w:jc w:val="both"/>
        <w:rPr>
          <w:rFonts w:ascii="Cambria" w:hAnsi="Cambria"/>
          <w:color w:val="000000"/>
          <w:sz w:val="22"/>
          <w:szCs w:val="22"/>
          <w:lang w:val="en-US"/>
        </w:rPr>
      </w:pPr>
      <w:r w:rsidRPr="00F022DE">
        <w:rPr>
          <w:rFonts w:ascii="Cambria" w:hAnsi="Cambria"/>
          <w:color w:val="000000"/>
          <w:sz w:val="22"/>
          <w:szCs w:val="22"/>
          <w:lang w:val="en-US"/>
        </w:rPr>
        <w:t>Implmentasi dilakukan pada tanggal 4 juni s/d 8 juni 2024 berd</w:t>
      </w:r>
      <w:r>
        <w:rPr>
          <w:rFonts w:ascii="Cambria" w:hAnsi="Cambria"/>
          <w:color w:val="000000"/>
          <w:sz w:val="22"/>
          <w:szCs w:val="22"/>
          <w:lang w:val="en-US"/>
        </w:rPr>
        <w:t>a</w:t>
      </w:r>
      <w:r w:rsidRPr="00F022DE">
        <w:rPr>
          <w:rFonts w:ascii="Cambria" w:hAnsi="Cambria"/>
          <w:color w:val="000000"/>
          <w:sz w:val="22"/>
          <w:szCs w:val="22"/>
          <w:lang w:val="en-US"/>
        </w:rPr>
        <w:t>sarakan intervensi yang dibuat, dimana di penulis menyimpulkan bahwa hubungan saling percaya menggunakan komunikasi terapeutik dapat mempermudah pasien dala</w:t>
      </w:r>
      <w:r>
        <w:rPr>
          <w:rFonts w:ascii="Cambria" w:hAnsi="Cambria"/>
          <w:color w:val="000000"/>
          <w:sz w:val="22"/>
          <w:szCs w:val="22"/>
          <w:lang w:val="en-US"/>
        </w:rPr>
        <w:t>m</w:t>
      </w:r>
      <w:r w:rsidRPr="00F022DE">
        <w:rPr>
          <w:rFonts w:ascii="Cambria" w:hAnsi="Cambria"/>
          <w:color w:val="000000"/>
          <w:sz w:val="22"/>
          <w:szCs w:val="22"/>
          <w:lang w:val="en-US"/>
        </w:rPr>
        <w:t xml:space="preserve"> menerima implementasi yang diberikan.</w:t>
      </w:r>
    </w:p>
    <w:p w14:paraId="16055872" w14:textId="08B29F64" w:rsidR="001B1AB9" w:rsidRPr="00AC0A8C" w:rsidRDefault="00F022DE" w:rsidP="00F022DE">
      <w:pPr>
        <w:spacing w:before="120" w:after="120"/>
        <w:jc w:val="both"/>
        <w:rPr>
          <w:rFonts w:ascii="Cambria" w:hAnsi="Cambria"/>
          <w:color w:val="000000"/>
          <w:sz w:val="22"/>
          <w:szCs w:val="22"/>
          <w:lang w:val="en-US"/>
        </w:rPr>
      </w:pPr>
      <w:r w:rsidRPr="00F022DE">
        <w:rPr>
          <w:rFonts w:ascii="Cambria" w:hAnsi="Cambria"/>
          <w:color w:val="000000"/>
          <w:sz w:val="22"/>
          <w:szCs w:val="22"/>
          <w:lang w:val="en-US"/>
        </w:rPr>
        <w:t>Evaluasi keperawatan pada studi kasus ini, pasien 1 dan 2 mampu melakukan dan menerapkan strategi pelaksanaan pasien, dalam hal ini berarti setelah diberikan asuhan keperawatan pasien memberikan respon</w:t>
      </w:r>
      <w:r>
        <w:rPr>
          <w:rFonts w:ascii="Cambria" w:hAnsi="Cambria"/>
          <w:color w:val="000000"/>
          <w:sz w:val="22"/>
          <w:szCs w:val="22"/>
          <w:lang w:val="en-US"/>
        </w:rPr>
        <w:t>,</w:t>
      </w:r>
      <w:r w:rsidRPr="00F022DE">
        <w:rPr>
          <w:rFonts w:ascii="Cambria" w:hAnsi="Cambria"/>
          <w:color w:val="000000"/>
          <w:sz w:val="22"/>
          <w:szCs w:val="22"/>
          <w:lang w:val="en-US"/>
        </w:rPr>
        <w:t xml:space="preserve"> mampu melakukan kegiatan sesuai dengan kemampuan yang masih dimilikinya secara berkelanjutan untuk kemajuan kamampuan pasien</w:t>
      </w:r>
      <w:r w:rsidR="00205612" w:rsidRPr="00AC0A8C">
        <w:rPr>
          <w:rFonts w:ascii="Cambria" w:hAnsi="Cambria"/>
          <w:color w:val="000000"/>
          <w:sz w:val="22"/>
          <w:szCs w:val="22"/>
          <w:lang w:val="en-US"/>
        </w:rPr>
        <w:t>.</w:t>
      </w:r>
    </w:p>
    <w:p w14:paraId="378CC770" w14:textId="77777777" w:rsidR="00F022DE" w:rsidRDefault="00F022DE" w:rsidP="00633EE8">
      <w:pPr>
        <w:spacing w:before="120" w:after="120"/>
        <w:jc w:val="both"/>
        <w:rPr>
          <w:rFonts w:ascii="Cambria" w:hAnsi="Cambria"/>
          <w:b/>
          <w:bCs/>
          <w:color w:val="000000"/>
          <w:sz w:val="22"/>
          <w:szCs w:val="22"/>
          <w:lang w:val="en-US"/>
        </w:rPr>
      </w:pPr>
    </w:p>
    <w:p w14:paraId="3985A3A1" w14:textId="35BD3AFD" w:rsidR="000355D6" w:rsidRPr="00AC0A8C" w:rsidRDefault="000355D6" w:rsidP="00F022DE">
      <w:pPr>
        <w:spacing w:before="120" w:after="120"/>
        <w:jc w:val="both"/>
        <w:rPr>
          <w:rFonts w:ascii="Cambria" w:hAnsi="Cambria"/>
          <w:b/>
          <w:bCs/>
          <w:color w:val="000000"/>
          <w:sz w:val="22"/>
          <w:szCs w:val="22"/>
          <w:lang w:val="en-US"/>
        </w:rPr>
      </w:pPr>
      <w:r w:rsidRPr="00AC0A8C">
        <w:rPr>
          <w:rFonts w:ascii="Cambria" w:hAnsi="Cambria"/>
          <w:b/>
          <w:bCs/>
          <w:color w:val="000000"/>
          <w:sz w:val="22"/>
          <w:szCs w:val="22"/>
          <w:lang w:val="en-US"/>
        </w:rPr>
        <w:t>DAFTAR PUSTAKA</w:t>
      </w:r>
    </w:p>
    <w:p w14:paraId="3846BF5E" w14:textId="77777777" w:rsidR="0018669A" w:rsidRPr="0018669A" w:rsidRDefault="0018669A" w:rsidP="0018669A">
      <w:pPr>
        <w:spacing w:before="120" w:after="120"/>
        <w:ind w:left="425" w:hanging="425"/>
        <w:jc w:val="both"/>
        <w:rPr>
          <w:rFonts w:ascii="Cambria" w:eastAsia="Cambria" w:hAnsi="Cambria"/>
          <w:sz w:val="22"/>
          <w:szCs w:val="22"/>
        </w:rPr>
      </w:pPr>
      <w:r w:rsidRPr="0018669A">
        <w:rPr>
          <w:rFonts w:ascii="Cambria" w:eastAsia="Cambria" w:hAnsi="Cambria"/>
          <w:sz w:val="22"/>
          <w:szCs w:val="22"/>
        </w:rPr>
        <w:t xml:space="preserve">Bantjes, Jason &amp; Kessler, Molly &amp; Lochner, Christine &amp; Breet, Elsie &amp; Bawa, Ahmed &amp; Roos, Janine &amp; Davids, Charl &amp; Muturiki, Memory &amp; Kessler, Ronald &amp; Stein, Dan. (2022). The mental health of university students in South Africa: Results of the national student survey. </w:t>
      </w:r>
      <w:r w:rsidRPr="0018669A">
        <w:rPr>
          <w:rFonts w:ascii="Cambria" w:eastAsia="Cambria" w:hAnsi="Cambria"/>
          <w:i/>
          <w:iCs/>
          <w:sz w:val="22"/>
          <w:szCs w:val="22"/>
        </w:rPr>
        <w:t>Journal of Affective Disorders</w:t>
      </w:r>
      <w:r w:rsidRPr="0018669A">
        <w:rPr>
          <w:rFonts w:ascii="Cambria" w:eastAsia="Cambria" w:hAnsi="Cambria"/>
          <w:sz w:val="22"/>
          <w:szCs w:val="22"/>
        </w:rPr>
        <w:t xml:space="preserve">. 321. 10.1016/j.jad.2022.10.044. </w:t>
      </w:r>
    </w:p>
    <w:p w14:paraId="0D285ADC" w14:textId="77777777" w:rsidR="0018669A" w:rsidRPr="0018669A" w:rsidRDefault="0018669A" w:rsidP="0018669A">
      <w:pPr>
        <w:spacing w:before="120" w:after="120"/>
        <w:ind w:left="425" w:hanging="425"/>
        <w:jc w:val="both"/>
        <w:rPr>
          <w:rFonts w:ascii="Cambria" w:eastAsia="Cambria" w:hAnsi="Cambria"/>
          <w:sz w:val="22"/>
          <w:szCs w:val="22"/>
        </w:rPr>
      </w:pPr>
      <w:r w:rsidRPr="0018669A">
        <w:rPr>
          <w:rFonts w:ascii="Cambria" w:eastAsia="Cambria" w:hAnsi="Cambria"/>
          <w:sz w:val="22"/>
          <w:szCs w:val="22"/>
        </w:rPr>
        <w:t xml:space="preserve">Direja A.H.S. (2016). </w:t>
      </w:r>
      <w:r w:rsidRPr="0018669A">
        <w:rPr>
          <w:rFonts w:ascii="Cambria" w:eastAsia="Cambria" w:hAnsi="Cambria"/>
          <w:i/>
          <w:iCs/>
          <w:sz w:val="22"/>
          <w:szCs w:val="22"/>
        </w:rPr>
        <w:t>Buku Ajar Asuhan Keperawatan Jiwa</w:t>
      </w:r>
      <w:r w:rsidRPr="0018669A">
        <w:rPr>
          <w:rFonts w:ascii="Cambria" w:eastAsia="Cambria" w:hAnsi="Cambria"/>
          <w:sz w:val="22"/>
          <w:szCs w:val="22"/>
        </w:rPr>
        <w:t xml:space="preserve"> (Edisi 1). Nuha Medika.</w:t>
      </w:r>
    </w:p>
    <w:p w14:paraId="60325800" w14:textId="77777777" w:rsidR="0018669A" w:rsidRPr="0018669A" w:rsidRDefault="0018669A" w:rsidP="0018669A">
      <w:pPr>
        <w:spacing w:before="120" w:after="120"/>
        <w:ind w:left="425" w:hanging="425"/>
        <w:jc w:val="both"/>
        <w:rPr>
          <w:rFonts w:ascii="Cambria" w:eastAsia="Cambria" w:hAnsi="Cambria"/>
          <w:sz w:val="22"/>
          <w:szCs w:val="22"/>
        </w:rPr>
      </w:pPr>
      <w:r w:rsidRPr="0018669A">
        <w:rPr>
          <w:rFonts w:ascii="Cambria" w:eastAsia="Cambria" w:hAnsi="Cambria"/>
          <w:sz w:val="22"/>
          <w:szCs w:val="22"/>
        </w:rPr>
        <w:t xml:space="preserve">Gloria. (2022). </w:t>
      </w:r>
      <w:r w:rsidRPr="0018669A">
        <w:rPr>
          <w:rFonts w:ascii="Cambria" w:eastAsia="Cambria" w:hAnsi="Cambria"/>
          <w:i/>
          <w:iCs/>
          <w:sz w:val="22"/>
          <w:szCs w:val="22"/>
        </w:rPr>
        <w:t>Hasil Survei I-NAMHS: Satu dari Tiga Remaja Indonesia Memiliki Masalah Kesehatan Mental</w:t>
      </w:r>
      <w:r w:rsidRPr="0018669A">
        <w:rPr>
          <w:rFonts w:ascii="Cambria" w:eastAsia="Cambria" w:hAnsi="Cambria"/>
          <w:sz w:val="22"/>
          <w:szCs w:val="22"/>
        </w:rPr>
        <w:t>. Berita Universitas Gajah Mada.</w:t>
      </w:r>
    </w:p>
    <w:p w14:paraId="0666ED0B" w14:textId="77777777" w:rsidR="0018669A" w:rsidRPr="0018669A" w:rsidRDefault="0018669A" w:rsidP="0018669A">
      <w:pPr>
        <w:spacing w:before="120" w:after="120"/>
        <w:ind w:left="425" w:hanging="425"/>
        <w:jc w:val="both"/>
        <w:rPr>
          <w:rFonts w:ascii="Cambria" w:eastAsia="Cambria" w:hAnsi="Cambria"/>
          <w:sz w:val="22"/>
          <w:szCs w:val="22"/>
        </w:rPr>
      </w:pPr>
      <w:r w:rsidRPr="0018669A">
        <w:rPr>
          <w:rFonts w:ascii="Cambria" w:eastAsia="Cambria" w:hAnsi="Cambria"/>
          <w:sz w:val="22"/>
          <w:szCs w:val="22"/>
        </w:rPr>
        <w:t xml:space="preserve">Henk Temmingh, Stein, J., Seedat, S., &amp; Williams, D. R. (2023). The prevalence and correlates of hallucinations in a general population sample: Findings from the South African Stress and Health Study. </w:t>
      </w:r>
      <w:r w:rsidRPr="0018669A">
        <w:rPr>
          <w:rFonts w:ascii="Cambria" w:eastAsia="Cambria" w:hAnsi="Cambria"/>
          <w:i/>
          <w:iCs/>
          <w:sz w:val="22"/>
          <w:szCs w:val="22"/>
        </w:rPr>
        <w:t>In IVEY business journal</w:t>
      </w:r>
      <w:r w:rsidRPr="0018669A">
        <w:rPr>
          <w:rFonts w:ascii="Cambria" w:eastAsia="Cambria" w:hAnsi="Cambria"/>
          <w:sz w:val="22"/>
          <w:szCs w:val="22"/>
        </w:rPr>
        <w:t>. HHS Public Access.</w:t>
      </w:r>
    </w:p>
    <w:p w14:paraId="35A067D5" w14:textId="77777777" w:rsidR="0018669A" w:rsidRPr="0018669A" w:rsidRDefault="0018669A" w:rsidP="0018669A">
      <w:pPr>
        <w:spacing w:before="120" w:after="120"/>
        <w:ind w:left="425" w:hanging="425"/>
        <w:jc w:val="both"/>
        <w:rPr>
          <w:rFonts w:ascii="Cambria" w:eastAsia="Cambria" w:hAnsi="Cambria"/>
          <w:sz w:val="22"/>
          <w:szCs w:val="22"/>
        </w:rPr>
      </w:pPr>
      <w:r w:rsidRPr="0018669A">
        <w:rPr>
          <w:rFonts w:ascii="Cambria" w:eastAsia="Cambria" w:hAnsi="Cambria"/>
          <w:sz w:val="22"/>
          <w:szCs w:val="22"/>
        </w:rPr>
        <w:t xml:space="preserve">Jenurti, E., Deva Nitami, S., Dwi Kartika, M., Yunengsih, Y., Tandon, R., &amp; Herman surya Direja, A. (2024). Pelaksanaan SPTK Pada ODGJ Dengan Gangguan Sensori Persepi (GPS) Halusinasi Di Kelurahan Panorama Kota Bengkulu 2023. </w:t>
      </w:r>
      <w:r w:rsidRPr="0018669A">
        <w:rPr>
          <w:rFonts w:ascii="Cambria" w:eastAsia="Cambria" w:hAnsi="Cambria"/>
          <w:i/>
          <w:iCs/>
          <w:sz w:val="22"/>
          <w:szCs w:val="22"/>
        </w:rPr>
        <w:t>Jurnal Pengabdian Masyarakat</w:t>
      </w:r>
      <w:r w:rsidRPr="0018669A">
        <w:rPr>
          <w:rFonts w:ascii="Cambria" w:eastAsia="Cambria" w:hAnsi="Cambria"/>
          <w:sz w:val="22"/>
          <w:szCs w:val="22"/>
        </w:rPr>
        <w:t>, 2(1), 9–14. https://doi.org/10.58818/jpm.v2i1.39.</w:t>
      </w:r>
    </w:p>
    <w:p w14:paraId="65BC2FFE" w14:textId="77777777" w:rsidR="0018669A" w:rsidRPr="0018669A" w:rsidRDefault="0018669A" w:rsidP="0018669A">
      <w:pPr>
        <w:spacing w:before="120" w:after="120"/>
        <w:ind w:left="425" w:hanging="425"/>
        <w:jc w:val="both"/>
        <w:rPr>
          <w:rFonts w:ascii="Cambria" w:eastAsia="Cambria" w:hAnsi="Cambria"/>
          <w:sz w:val="22"/>
          <w:szCs w:val="22"/>
        </w:rPr>
      </w:pPr>
      <w:r w:rsidRPr="0018669A">
        <w:rPr>
          <w:rFonts w:ascii="Cambria" w:eastAsia="Cambria" w:hAnsi="Cambria"/>
          <w:sz w:val="22"/>
          <w:szCs w:val="22"/>
        </w:rPr>
        <w:t xml:space="preserve">Keliat, &amp; Budi Anna. (2019). </w:t>
      </w:r>
      <w:r w:rsidRPr="0018669A">
        <w:rPr>
          <w:rFonts w:ascii="Cambria" w:eastAsia="Cambria" w:hAnsi="Cambria"/>
          <w:i/>
          <w:iCs/>
          <w:sz w:val="22"/>
          <w:szCs w:val="22"/>
        </w:rPr>
        <w:t>Asuhan Keperawatan Jiwa</w:t>
      </w:r>
      <w:r w:rsidRPr="0018669A">
        <w:rPr>
          <w:rFonts w:ascii="Cambria" w:eastAsia="Cambria" w:hAnsi="Cambria"/>
          <w:sz w:val="22"/>
          <w:szCs w:val="22"/>
        </w:rPr>
        <w:t>. EGC.</w:t>
      </w:r>
    </w:p>
    <w:p w14:paraId="7F8A0666" w14:textId="7EF6ADAE" w:rsidR="0018669A" w:rsidRPr="0018669A" w:rsidRDefault="0018669A" w:rsidP="0018669A">
      <w:pPr>
        <w:spacing w:before="120" w:after="120"/>
        <w:ind w:left="425" w:hanging="425"/>
        <w:jc w:val="both"/>
        <w:rPr>
          <w:rFonts w:ascii="Cambria" w:eastAsia="Cambria" w:hAnsi="Cambria"/>
          <w:sz w:val="22"/>
          <w:szCs w:val="22"/>
        </w:rPr>
      </w:pPr>
      <w:r w:rsidRPr="0018669A">
        <w:rPr>
          <w:rFonts w:ascii="Cambria" w:eastAsia="Cambria" w:hAnsi="Cambria"/>
          <w:sz w:val="22"/>
          <w:szCs w:val="22"/>
        </w:rPr>
        <w:t xml:space="preserve">Kementerian Kesehatan RI. (2019). </w:t>
      </w:r>
      <w:r w:rsidRPr="0018669A">
        <w:rPr>
          <w:rFonts w:ascii="Cambria" w:eastAsia="Cambria" w:hAnsi="Cambria"/>
          <w:i/>
          <w:iCs/>
          <w:sz w:val="22"/>
          <w:szCs w:val="22"/>
        </w:rPr>
        <w:t xml:space="preserve">Situasi Kesehatan Jiwa </w:t>
      </w:r>
      <w:r w:rsidRPr="0018669A">
        <w:rPr>
          <w:rFonts w:ascii="Cambria" w:eastAsia="Cambria" w:hAnsi="Cambria"/>
          <w:i/>
          <w:iCs/>
          <w:sz w:val="22"/>
          <w:szCs w:val="22"/>
          <w:lang w:val="en-US"/>
        </w:rPr>
        <w:t>di</w:t>
      </w:r>
      <w:r w:rsidRPr="0018669A">
        <w:rPr>
          <w:rFonts w:ascii="Cambria" w:eastAsia="Cambria" w:hAnsi="Cambria"/>
          <w:i/>
          <w:iCs/>
          <w:sz w:val="22"/>
          <w:szCs w:val="22"/>
        </w:rPr>
        <w:t xml:space="preserve"> Indonesia</w:t>
      </w:r>
      <w:r w:rsidRPr="0018669A">
        <w:rPr>
          <w:rFonts w:ascii="Cambria" w:eastAsia="Cambria" w:hAnsi="Cambria"/>
          <w:sz w:val="22"/>
          <w:szCs w:val="22"/>
        </w:rPr>
        <w:t>. InfoDATIN.</w:t>
      </w:r>
    </w:p>
    <w:p w14:paraId="6D24832B" w14:textId="77777777" w:rsidR="0018669A" w:rsidRPr="0018669A" w:rsidRDefault="0018669A" w:rsidP="0018669A">
      <w:pPr>
        <w:spacing w:before="120" w:after="120"/>
        <w:ind w:left="425" w:hanging="425"/>
        <w:jc w:val="both"/>
        <w:rPr>
          <w:rFonts w:ascii="Cambria" w:eastAsia="Cambria" w:hAnsi="Cambria"/>
          <w:sz w:val="22"/>
          <w:szCs w:val="22"/>
        </w:rPr>
      </w:pPr>
      <w:r w:rsidRPr="0018669A">
        <w:rPr>
          <w:rFonts w:ascii="Cambria" w:eastAsia="Cambria" w:hAnsi="Cambria"/>
          <w:sz w:val="22"/>
          <w:szCs w:val="22"/>
        </w:rPr>
        <w:lastRenderedPageBreak/>
        <w:t xml:space="preserve">Kurniawan, Indahria. (2018). Terapi Kognitif Perilaku untuk Mengurangi Episode Depresi Berat dengan Gejala Psikotik. </w:t>
      </w:r>
      <w:r w:rsidRPr="0018669A">
        <w:rPr>
          <w:rFonts w:ascii="Cambria" w:eastAsia="Cambria" w:hAnsi="Cambria"/>
          <w:i/>
          <w:iCs/>
          <w:sz w:val="22"/>
          <w:szCs w:val="22"/>
        </w:rPr>
        <w:t>PHILANTHROPY: Journal of Psychology</w:t>
      </w:r>
      <w:r w:rsidRPr="0018669A">
        <w:rPr>
          <w:rFonts w:ascii="Cambria" w:eastAsia="Cambria" w:hAnsi="Cambria"/>
          <w:sz w:val="22"/>
          <w:szCs w:val="22"/>
        </w:rPr>
        <w:t>. 1. 65. 10.26623/philanthropy.v1i1.680.</w:t>
      </w:r>
    </w:p>
    <w:p w14:paraId="2CC8FC3D" w14:textId="77777777" w:rsidR="0018669A" w:rsidRPr="0018669A" w:rsidRDefault="0018669A" w:rsidP="0018669A">
      <w:pPr>
        <w:spacing w:before="120" w:after="120"/>
        <w:ind w:left="425" w:hanging="425"/>
        <w:jc w:val="both"/>
        <w:rPr>
          <w:rFonts w:ascii="Cambria" w:eastAsia="Cambria" w:hAnsi="Cambria"/>
          <w:sz w:val="22"/>
          <w:szCs w:val="22"/>
        </w:rPr>
      </w:pPr>
      <w:r w:rsidRPr="0018669A">
        <w:rPr>
          <w:rFonts w:ascii="Cambria" w:eastAsia="Cambria" w:hAnsi="Cambria"/>
          <w:sz w:val="22"/>
          <w:szCs w:val="22"/>
        </w:rPr>
        <w:t>Kusumawati, F. dan Hartono, Y. (2010). Buku Ajar Keperawatan Jiwa. Salemba Medika.</w:t>
      </w:r>
    </w:p>
    <w:p w14:paraId="35816E20" w14:textId="77777777" w:rsidR="0018669A" w:rsidRPr="0018669A" w:rsidRDefault="0018669A" w:rsidP="0018669A">
      <w:pPr>
        <w:spacing w:before="120" w:after="120"/>
        <w:ind w:left="425" w:hanging="425"/>
        <w:jc w:val="both"/>
        <w:rPr>
          <w:rFonts w:ascii="Cambria" w:eastAsia="Cambria" w:hAnsi="Cambria"/>
          <w:sz w:val="22"/>
          <w:szCs w:val="22"/>
        </w:rPr>
      </w:pPr>
      <w:r w:rsidRPr="0018669A">
        <w:rPr>
          <w:rFonts w:ascii="Cambria" w:eastAsia="Cambria" w:hAnsi="Cambria"/>
          <w:sz w:val="22"/>
          <w:szCs w:val="22"/>
        </w:rPr>
        <w:t xml:space="preserve">Prabowo E. (2014). </w:t>
      </w:r>
      <w:r w:rsidRPr="0018669A">
        <w:rPr>
          <w:rFonts w:ascii="Cambria" w:eastAsia="Cambria" w:hAnsi="Cambria"/>
          <w:i/>
          <w:iCs/>
          <w:sz w:val="22"/>
          <w:szCs w:val="22"/>
        </w:rPr>
        <w:t>Konsep &amp; Aplikasi Asuhan Keperawatan Jiwa</w:t>
      </w:r>
      <w:r w:rsidRPr="0018669A">
        <w:rPr>
          <w:rFonts w:ascii="Cambria" w:eastAsia="Cambria" w:hAnsi="Cambria"/>
          <w:sz w:val="22"/>
          <w:szCs w:val="22"/>
        </w:rPr>
        <w:t>. Nuha Medika.</w:t>
      </w:r>
    </w:p>
    <w:p w14:paraId="416AA3C8" w14:textId="77777777" w:rsidR="0018669A" w:rsidRPr="00066AA5" w:rsidRDefault="0018669A" w:rsidP="0018669A">
      <w:pPr>
        <w:spacing w:before="120" w:after="120"/>
        <w:ind w:left="425" w:hanging="425"/>
        <w:jc w:val="both"/>
        <w:rPr>
          <w:rFonts w:ascii="Cambria" w:eastAsia="Cambria" w:hAnsi="Cambria"/>
          <w:sz w:val="22"/>
          <w:szCs w:val="22"/>
          <w:lang w:val="en-US"/>
        </w:rPr>
      </w:pPr>
      <w:r w:rsidRPr="0018669A">
        <w:rPr>
          <w:rFonts w:ascii="Cambria" w:eastAsia="Cambria" w:hAnsi="Cambria"/>
          <w:sz w:val="22"/>
          <w:szCs w:val="22"/>
        </w:rPr>
        <w:t xml:space="preserve">Ralini, Lika., Gustina, Erita., Yuda, Muchti. (2024). Komunikasi Terapeutik Asuhan Keperawatan Jiwa pada Pasien Skizofrenia dengan Gangguan Halusinasi Pendengaran di Rumah Sakit Jiwa Prof. Dr. M. Ildrem Medan. </w:t>
      </w:r>
      <w:r w:rsidRPr="0018669A">
        <w:rPr>
          <w:rFonts w:ascii="Cambria" w:eastAsia="Cambria" w:hAnsi="Cambria"/>
          <w:i/>
          <w:iCs/>
          <w:sz w:val="22"/>
          <w:szCs w:val="22"/>
        </w:rPr>
        <w:t>SENTRI: Jurnal Riset Ilmiah</w:t>
      </w:r>
      <w:r w:rsidRPr="0018669A">
        <w:rPr>
          <w:rFonts w:ascii="Cambria" w:eastAsia="Cambria" w:hAnsi="Cambria"/>
          <w:sz w:val="22"/>
          <w:szCs w:val="22"/>
        </w:rPr>
        <w:t>; Vol. 3, No. 2.</w:t>
      </w:r>
    </w:p>
    <w:p w14:paraId="331A078C" w14:textId="1320B314" w:rsidR="0018669A" w:rsidRPr="0018669A" w:rsidRDefault="0018669A" w:rsidP="0018669A">
      <w:pPr>
        <w:spacing w:before="120" w:after="120"/>
        <w:ind w:left="425" w:hanging="425"/>
        <w:jc w:val="both"/>
        <w:rPr>
          <w:rFonts w:ascii="Cambria" w:eastAsia="Cambria" w:hAnsi="Cambria"/>
          <w:sz w:val="22"/>
          <w:szCs w:val="22"/>
        </w:rPr>
      </w:pPr>
      <w:r w:rsidRPr="0018669A">
        <w:rPr>
          <w:rFonts w:ascii="Cambria" w:eastAsia="Cambria" w:hAnsi="Cambria"/>
          <w:sz w:val="22"/>
          <w:szCs w:val="22"/>
        </w:rPr>
        <w:t xml:space="preserve">Riskesdas. (2018). </w:t>
      </w:r>
      <w:r w:rsidRPr="0018669A">
        <w:rPr>
          <w:rFonts w:ascii="Cambria" w:eastAsia="Cambria" w:hAnsi="Cambria"/>
          <w:i/>
          <w:iCs/>
          <w:sz w:val="22"/>
          <w:szCs w:val="22"/>
        </w:rPr>
        <w:t>Laporan Nasional</w:t>
      </w:r>
      <w:r w:rsidRPr="0018669A">
        <w:rPr>
          <w:rFonts w:ascii="Cambria" w:eastAsia="Cambria" w:hAnsi="Cambria"/>
          <w:i/>
          <w:iCs/>
          <w:sz w:val="22"/>
          <w:szCs w:val="22"/>
          <w:lang w:val="en-US"/>
        </w:rPr>
        <w:t xml:space="preserve"> Riskesdas 2018</w:t>
      </w:r>
      <w:r w:rsidRPr="0018669A">
        <w:rPr>
          <w:rFonts w:ascii="Cambria" w:eastAsia="Cambria" w:hAnsi="Cambria"/>
          <w:sz w:val="22"/>
          <w:szCs w:val="22"/>
        </w:rPr>
        <w:t>. Badan Penelitian dan Pengembangan Kesehatan.</w:t>
      </w:r>
    </w:p>
    <w:p w14:paraId="08A0622D" w14:textId="77777777" w:rsidR="0018669A" w:rsidRPr="0018669A" w:rsidRDefault="0018669A" w:rsidP="0018669A">
      <w:pPr>
        <w:spacing w:before="120" w:after="120"/>
        <w:ind w:left="425" w:hanging="425"/>
        <w:jc w:val="both"/>
        <w:rPr>
          <w:rFonts w:ascii="Cambria" w:eastAsia="Cambria" w:hAnsi="Cambria"/>
          <w:sz w:val="22"/>
          <w:szCs w:val="22"/>
        </w:rPr>
      </w:pPr>
      <w:r w:rsidRPr="0018669A">
        <w:rPr>
          <w:rFonts w:ascii="Cambria" w:eastAsia="Cambria" w:hAnsi="Cambria"/>
          <w:sz w:val="22"/>
          <w:szCs w:val="22"/>
        </w:rPr>
        <w:t xml:space="preserve">Riyanto, Adi. (2010). </w:t>
      </w:r>
      <w:r w:rsidRPr="0018669A">
        <w:rPr>
          <w:rFonts w:ascii="Cambria" w:eastAsia="Cambria" w:hAnsi="Cambria"/>
          <w:i/>
          <w:iCs/>
          <w:sz w:val="22"/>
          <w:szCs w:val="22"/>
        </w:rPr>
        <w:t>Metodologi Penelitian Sosial dan Hukum</w:t>
      </w:r>
      <w:r w:rsidRPr="0018669A">
        <w:rPr>
          <w:rFonts w:ascii="Cambria" w:eastAsia="Cambria" w:hAnsi="Cambria"/>
          <w:sz w:val="22"/>
          <w:szCs w:val="22"/>
        </w:rPr>
        <w:t>. Granit.</w:t>
      </w:r>
    </w:p>
    <w:p w14:paraId="0BE3036F" w14:textId="77777777" w:rsidR="0018669A" w:rsidRPr="0018669A" w:rsidRDefault="0018669A" w:rsidP="0018669A">
      <w:pPr>
        <w:spacing w:before="120" w:after="120"/>
        <w:ind w:left="425" w:hanging="425"/>
        <w:jc w:val="both"/>
        <w:rPr>
          <w:rFonts w:ascii="Cambria" w:eastAsia="Cambria" w:hAnsi="Cambria"/>
          <w:sz w:val="22"/>
          <w:szCs w:val="22"/>
        </w:rPr>
      </w:pPr>
      <w:r w:rsidRPr="0018669A">
        <w:rPr>
          <w:rFonts w:ascii="Cambria" w:eastAsia="Cambria" w:hAnsi="Cambria"/>
          <w:sz w:val="22"/>
          <w:szCs w:val="22"/>
        </w:rPr>
        <w:t xml:space="preserve">Stuart, G., Keliat, B., &amp; Pasaribu, J. (2016). </w:t>
      </w:r>
      <w:r w:rsidRPr="0018669A">
        <w:rPr>
          <w:rFonts w:ascii="Cambria" w:eastAsia="Cambria" w:hAnsi="Cambria"/>
          <w:i/>
          <w:iCs/>
          <w:sz w:val="22"/>
          <w:szCs w:val="22"/>
        </w:rPr>
        <w:t>Prinsip dan Praktik Keperawatan Kesehatan Jiwa Stuart</w:t>
      </w:r>
      <w:r w:rsidRPr="0018669A">
        <w:rPr>
          <w:rFonts w:ascii="Cambria" w:eastAsia="Cambria" w:hAnsi="Cambria"/>
          <w:sz w:val="22"/>
          <w:szCs w:val="22"/>
        </w:rPr>
        <w:t xml:space="preserve"> Buku I (Indonesia). Singapura : Elsevier.</w:t>
      </w:r>
    </w:p>
    <w:p w14:paraId="1F077DD0" w14:textId="77777777" w:rsidR="0018669A" w:rsidRPr="0018669A" w:rsidRDefault="0018669A" w:rsidP="0018669A">
      <w:pPr>
        <w:spacing w:before="120" w:after="120"/>
        <w:ind w:left="425" w:hanging="425"/>
        <w:jc w:val="both"/>
        <w:rPr>
          <w:rFonts w:ascii="Cambria" w:eastAsia="Cambria" w:hAnsi="Cambria"/>
          <w:sz w:val="22"/>
          <w:szCs w:val="22"/>
        </w:rPr>
      </w:pPr>
      <w:r w:rsidRPr="0018669A">
        <w:rPr>
          <w:rFonts w:ascii="Cambria" w:eastAsia="Cambria" w:hAnsi="Cambria"/>
          <w:sz w:val="22"/>
          <w:szCs w:val="22"/>
        </w:rPr>
        <w:t xml:space="preserve">Sugiyono. (2015). </w:t>
      </w:r>
      <w:r w:rsidRPr="0018669A">
        <w:rPr>
          <w:rFonts w:ascii="Cambria" w:eastAsia="Cambria" w:hAnsi="Cambria"/>
          <w:i/>
          <w:iCs/>
          <w:sz w:val="22"/>
          <w:szCs w:val="22"/>
        </w:rPr>
        <w:t>Metode Penelitian Kombinasi (Mix Methods)</w:t>
      </w:r>
      <w:r w:rsidRPr="0018669A">
        <w:rPr>
          <w:rFonts w:ascii="Cambria" w:eastAsia="Cambria" w:hAnsi="Cambria"/>
          <w:sz w:val="22"/>
          <w:szCs w:val="22"/>
        </w:rPr>
        <w:t>. Alfabeta.</w:t>
      </w:r>
    </w:p>
    <w:p w14:paraId="7D7248C9" w14:textId="77777777" w:rsidR="0018669A" w:rsidRPr="0018669A" w:rsidRDefault="0018669A" w:rsidP="0018669A">
      <w:pPr>
        <w:spacing w:before="120" w:after="120"/>
        <w:ind w:left="425" w:hanging="425"/>
        <w:jc w:val="both"/>
        <w:rPr>
          <w:rFonts w:ascii="Cambria" w:eastAsia="Cambria" w:hAnsi="Cambria"/>
          <w:sz w:val="22"/>
          <w:szCs w:val="22"/>
        </w:rPr>
      </w:pPr>
      <w:r w:rsidRPr="0018669A">
        <w:rPr>
          <w:rFonts w:ascii="Cambria" w:eastAsia="Cambria" w:hAnsi="Cambria"/>
          <w:sz w:val="22"/>
          <w:szCs w:val="22"/>
        </w:rPr>
        <w:t xml:space="preserve">Zaini M. (2019). </w:t>
      </w:r>
      <w:r w:rsidRPr="0018669A">
        <w:rPr>
          <w:rFonts w:ascii="Cambria" w:eastAsia="Cambria" w:hAnsi="Cambria"/>
          <w:i/>
          <w:iCs/>
          <w:sz w:val="22"/>
          <w:szCs w:val="22"/>
        </w:rPr>
        <w:t>Asuhan Keperawatan Jiwa Masalah Psikososial di Pelayanan Klinis dan Komunitas</w:t>
      </w:r>
      <w:r w:rsidRPr="0018669A">
        <w:rPr>
          <w:rFonts w:ascii="Cambria" w:eastAsia="Cambria" w:hAnsi="Cambria"/>
          <w:sz w:val="22"/>
          <w:szCs w:val="22"/>
        </w:rPr>
        <w:t>. Deepublish.</w:t>
      </w:r>
    </w:p>
    <w:sectPr w:rsidR="0018669A" w:rsidRPr="0018669A" w:rsidSect="00384BDC">
      <w:headerReference w:type="default" r:id="rId13"/>
      <w:footerReference w:type="default" r:id="rId14"/>
      <w:footerReference w:type="first" r:id="rId15"/>
      <w:type w:val="nextColumn"/>
      <w:pgSz w:w="11907" w:h="16840" w:code="9"/>
      <w:pgMar w:top="1418" w:right="1418" w:bottom="1418" w:left="1418" w:header="0" w:footer="124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2B5B7" w14:textId="77777777" w:rsidR="00536DF0" w:rsidRDefault="00536DF0" w:rsidP="00CD3CFF">
      <w:r>
        <w:separator/>
      </w:r>
    </w:p>
  </w:endnote>
  <w:endnote w:type="continuationSeparator" w:id="0">
    <w:p w14:paraId="760A1CA1" w14:textId="77777777" w:rsidR="00536DF0" w:rsidRDefault="00536DF0" w:rsidP="00CD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stria">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AA40" w14:textId="77777777" w:rsidR="00DA69EC" w:rsidRPr="00CD3CFF" w:rsidRDefault="00DA69EC">
    <w:pPr>
      <w:pStyle w:val="Footer"/>
      <w:rPr>
        <w:rFonts w:ascii="Calisto MT" w:hAnsi="Calisto MT"/>
      </w:rPr>
    </w:pPr>
  </w:p>
  <w:tbl>
    <w:tblPr>
      <w:tblW w:w="9073" w:type="dxa"/>
      <w:tblBorders>
        <w:top w:val="single" w:sz="8" w:space="0" w:color="auto"/>
      </w:tblBorders>
      <w:tblLayout w:type="fixed"/>
      <w:tblLook w:val="0000" w:firstRow="0" w:lastRow="0" w:firstColumn="0" w:lastColumn="0" w:noHBand="0" w:noVBand="0"/>
    </w:tblPr>
    <w:tblGrid>
      <w:gridCol w:w="8364"/>
      <w:gridCol w:w="249"/>
      <w:gridCol w:w="460"/>
    </w:tblGrid>
    <w:tr w:rsidR="00DA69EC" w:rsidRPr="00CD3CFF" w14:paraId="76EB48DA" w14:textId="77777777" w:rsidTr="00CD3CFF">
      <w:tc>
        <w:tcPr>
          <w:tcW w:w="8364" w:type="dxa"/>
          <w:vAlign w:val="center"/>
        </w:tcPr>
        <w:p w14:paraId="057C1D97" w14:textId="7BF22A37" w:rsidR="00DA69EC" w:rsidRPr="00CD3CFF" w:rsidRDefault="00DA69EC" w:rsidP="00CD3CFF">
          <w:pPr>
            <w:tabs>
              <w:tab w:val="center" w:pos="4680"/>
              <w:tab w:val="right" w:pos="9360"/>
            </w:tabs>
            <w:ind w:right="-188"/>
            <w:rPr>
              <w:rFonts w:ascii="Calisto MT" w:eastAsia="Arial Narrow" w:hAnsi="Calisto MT" w:cs="Arial"/>
              <w:color w:val="000000"/>
              <w:sz w:val="18"/>
              <w:szCs w:val="18"/>
              <w:lang w:val="en-US"/>
            </w:rPr>
          </w:pPr>
          <w:r>
            <w:rPr>
              <w:rFonts w:ascii="Calisto MT" w:eastAsia="Arial Narrow" w:hAnsi="Calisto MT" w:cs="Arial"/>
              <w:color w:val="000000"/>
              <w:sz w:val="18"/>
              <w:szCs w:val="18"/>
              <w:lang w:val="en-US"/>
            </w:rPr>
            <w:t>Fatiakara Care</w:t>
          </w:r>
        </w:p>
      </w:tc>
      <w:tc>
        <w:tcPr>
          <w:tcW w:w="249" w:type="dxa"/>
          <w:vAlign w:val="center"/>
        </w:tcPr>
        <w:p w14:paraId="0587D026" w14:textId="77777777" w:rsidR="00DA69EC" w:rsidRPr="00CD3CFF" w:rsidRDefault="00DA69EC" w:rsidP="00CD3CFF">
          <w:pPr>
            <w:tabs>
              <w:tab w:val="center" w:pos="4680"/>
              <w:tab w:val="right" w:pos="9360"/>
            </w:tabs>
            <w:ind w:right="-188"/>
            <w:rPr>
              <w:rFonts w:ascii="Calisto MT" w:hAnsi="Calisto MT" w:cs="Arial"/>
              <w:color w:val="000000"/>
              <w:sz w:val="18"/>
              <w:szCs w:val="18"/>
            </w:rPr>
          </w:pPr>
          <w:r w:rsidRPr="00CD3CFF">
            <w:rPr>
              <w:rFonts w:ascii="Calisto MT" w:hAnsi="Calisto MT" w:cs="Arial"/>
              <w:color w:val="000000"/>
              <w:sz w:val="18"/>
              <w:szCs w:val="18"/>
            </w:rPr>
            <w:t>|</w:t>
          </w:r>
        </w:p>
      </w:tc>
      <w:tc>
        <w:tcPr>
          <w:tcW w:w="460" w:type="dxa"/>
          <w:vAlign w:val="center"/>
        </w:tcPr>
        <w:p w14:paraId="4648EE50" w14:textId="77777777" w:rsidR="00DA69EC" w:rsidRPr="00CD3CFF" w:rsidRDefault="00DA69EC" w:rsidP="00CD3CFF">
          <w:pPr>
            <w:tabs>
              <w:tab w:val="center" w:pos="4680"/>
              <w:tab w:val="right" w:pos="9360"/>
            </w:tabs>
            <w:ind w:left="-142" w:right="-188"/>
            <w:rPr>
              <w:rFonts w:ascii="Calisto MT" w:hAnsi="Calisto MT" w:cs="Arial"/>
              <w:color w:val="000000"/>
              <w:sz w:val="18"/>
              <w:szCs w:val="18"/>
            </w:rPr>
          </w:pPr>
          <w:r w:rsidRPr="00CD3CFF">
            <w:rPr>
              <w:rFonts w:ascii="Calisto MT" w:hAnsi="Calisto MT" w:cs="Arial"/>
              <w:b/>
              <w:color w:val="000000"/>
              <w:sz w:val="18"/>
              <w:szCs w:val="18"/>
            </w:rPr>
            <w:t xml:space="preserve">  </w:t>
          </w:r>
          <w:r w:rsidRPr="00CD3CFF">
            <w:rPr>
              <w:rFonts w:ascii="Calisto MT" w:eastAsia="Arial Narrow" w:hAnsi="Calisto MT" w:cs="Arial"/>
              <w:b/>
              <w:color w:val="000000"/>
              <w:sz w:val="18"/>
              <w:szCs w:val="18"/>
            </w:rPr>
            <w:fldChar w:fldCharType="begin"/>
          </w:r>
          <w:r w:rsidRPr="00CD3CFF">
            <w:rPr>
              <w:rFonts w:ascii="Calisto MT" w:eastAsia="Arial Narrow" w:hAnsi="Calisto MT" w:cs="Arial"/>
              <w:b/>
              <w:color w:val="000000"/>
              <w:sz w:val="18"/>
              <w:szCs w:val="18"/>
            </w:rPr>
            <w:instrText>PAGE</w:instrText>
          </w:r>
          <w:r w:rsidRPr="00CD3CFF">
            <w:rPr>
              <w:rFonts w:ascii="Calisto MT" w:eastAsia="Arial Narrow" w:hAnsi="Calisto MT" w:cs="Arial"/>
              <w:b/>
              <w:color w:val="000000"/>
              <w:sz w:val="18"/>
              <w:szCs w:val="18"/>
            </w:rPr>
            <w:fldChar w:fldCharType="separate"/>
          </w:r>
          <w:r>
            <w:rPr>
              <w:rFonts w:ascii="Calisto MT" w:eastAsia="Arial Narrow" w:hAnsi="Calisto MT" w:cs="Arial"/>
              <w:b/>
              <w:noProof/>
              <w:color w:val="000000"/>
              <w:sz w:val="18"/>
              <w:szCs w:val="18"/>
            </w:rPr>
            <w:t>3</w:t>
          </w:r>
          <w:r w:rsidRPr="00CD3CFF">
            <w:rPr>
              <w:rFonts w:ascii="Calisto MT" w:eastAsia="Arial Narrow" w:hAnsi="Calisto MT" w:cs="Arial"/>
              <w:b/>
              <w:color w:val="000000"/>
              <w:sz w:val="18"/>
              <w:szCs w:val="18"/>
            </w:rPr>
            <w:fldChar w:fldCharType="end"/>
          </w:r>
        </w:p>
      </w:tc>
    </w:tr>
  </w:tbl>
  <w:p w14:paraId="3B56D293" w14:textId="77777777" w:rsidR="00DA69EC" w:rsidRDefault="00DA6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492B" w14:textId="77777777" w:rsidR="00DA69EC" w:rsidRDefault="00DA69EC">
    <w:pPr>
      <w:pStyle w:val="Footer"/>
    </w:pPr>
  </w:p>
  <w:tbl>
    <w:tblPr>
      <w:tblW w:w="9073" w:type="dxa"/>
      <w:tblBorders>
        <w:top w:val="single" w:sz="8" w:space="0" w:color="auto"/>
      </w:tblBorders>
      <w:tblLayout w:type="fixed"/>
      <w:tblLook w:val="0000" w:firstRow="0" w:lastRow="0" w:firstColumn="0" w:lastColumn="0" w:noHBand="0" w:noVBand="0"/>
    </w:tblPr>
    <w:tblGrid>
      <w:gridCol w:w="8364"/>
      <w:gridCol w:w="249"/>
      <w:gridCol w:w="460"/>
    </w:tblGrid>
    <w:tr w:rsidR="00DA69EC" w:rsidRPr="00CD3CFF" w14:paraId="56E387B1" w14:textId="77777777" w:rsidTr="00DA69EC">
      <w:tc>
        <w:tcPr>
          <w:tcW w:w="8364" w:type="dxa"/>
          <w:vAlign w:val="center"/>
        </w:tcPr>
        <w:p w14:paraId="34D19A5D" w14:textId="77777777" w:rsidR="00DA69EC" w:rsidRPr="00CD3CFF" w:rsidRDefault="00DA69EC" w:rsidP="00CD3CFF">
          <w:pPr>
            <w:tabs>
              <w:tab w:val="center" w:pos="4680"/>
              <w:tab w:val="right" w:pos="9360"/>
            </w:tabs>
            <w:ind w:right="-188"/>
            <w:rPr>
              <w:rFonts w:ascii="Calisto MT" w:eastAsia="Arial Narrow" w:hAnsi="Calisto MT" w:cs="Arial"/>
              <w:color w:val="000000"/>
              <w:sz w:val="18"/>
              <w:szCs w:val="18"/>
              <w:lang w:val="en-US"/>
            </w:rPr>
          </w:pPr>
        </w:p>
      </w:tc>
      <w:tc>
        <w:tcPr>
          <w:tcW w:w="249" w:type="dxa"/>
          <w:vAlign w:val="center"/>
        </w:tcPr>
        <w:p w14:paraId="681BADE9" w14:textId="77777777" w:rsidR="00DA69EC" w:rsidRPr="00CD3CFF" w:rsidRDefault="00DA69EC" w:rsidP="00CD3CFF">
          <w:pPr>
            <w:tabs>
              <w:tab w:val="center" w:pos="4680"/>
              <w:tab w:val="right" w:pos="9360"/>
            </w:tabs>
            <w:ind w:right="-188"/>
            <w:rPr>
              <w:rFonts w:ascii="Calisto MT" w:hAnsi="Calisto MT" w:cs="Arial"/>
              <w:color w:val="000000"/>
              <w:sz w:val="18"/>
              <w:szCs w:val="18"/>
            </w:rPr>
          </w:pPr>
          <w:r w:rsidRPr="00CD3CFF">
            <w:rPr>
              <w:rFonts w:ascii="Calisto MT" w:hAnsi="Calisto MT" w:cs="Arial"/>
              <w:color w:val="000000"/>
              <w:sz w:val="18"/>
              <w:szCs w:val="18"/>
            </w:rPr>
            <w:t>|</w:t>
          </w:r>
        </w:p>
      </w:tc>
      <w:tc>
        <w:tcPr>
          <w:tcW w:w="460" w:type="dxa"/>
          <w:vAlign w:val="center"/>
        </w:tcPr>
        <w:p w14:paraId="08EBBDF8" w14:textId="77777777" w:rsidR="00DA69EC" w:rsidRPr="00CD3CFF" w:rsidRDefault="00DA69EC" w:rsidP="00CD3CFF">
          <w:pPr>
            <w:tabs>
              <w:tab w:val="center" w:pos="4680"/>
              <w:tab w:val="right" w:pos="9360"/>
            </w:tabs>
            <w:ind w:left="-142" w:right="-188"/>
            <w:rPr>
              <w:rFonts w:ascii="Calisto MT" w:hAnsi="Calisto MT" w:cs="Arial"/>
              <w:color w:val="000000"/>
              <w:sz w:val="18"/>
              <w:szCs w:val="18"/>
            </w:rPr>
          </w:pPr>
          <w:r w:rsidRPr="00CD3CFF">
            <w:rPr>
              <w:rFonts w:ascii="Calisto MT" w:hAnsi="Calisto MT" w:cs="Arial"/>
              <w:b/>
              <w:color w:val="000000"/>
              <w:sz w:val="18"/>
              <w:szCs w:val="18"/>
            </w:rPr>
            <w:t xml:space="preserve">  </w:t>
          </w:r>
          <w:r w:rsidRPr="00CD3CFF">
            <w:rPr>
              <w:rFonts w:ascii="Calisto MT" w:eastAsia="Arial Narrow" w:hAnsi="Calisto MT" w:cs="Arial"/>
              <w:b/>
              <w:color w:val="000000"/>
              <w:sz w:val="18"/>
              <w:szCs w:val="18"/>
            </w:rPr>
            <w:fldChar w:fldCharType="begin"/>
          </w:r>
          <w:r w:rsidRPr="00CD3CFF">
            <w:rPr>
              <w:rFonts w:ascii="Calisto MT" w:eastAsia="Arial Narrow" w:hAnsi="Calisto MT" w:cs="Arial"/>
              <w:b/>
              <w:color w:val="000000"/>
              <w:sz w:val="18"/>
              <w:szCs w:val="18"/>
            </w:rPr>
            <w:instrText>PAGE</w:instrText>
          </w:r>
          <w:r w:rsidRPr="00CD3CFF">
            <w:rPr>
              <w:rFonts w:ascii="Calisto MT" w:eastAsia="Arial Narrow" w:hAnsi="Calisto MT" w:cs="Arial"/>
              <w:b/>
              <w:color w:val="000000"/>
              <w:sz w:val="18"/>
              <w:szCs w:val="18"/>
            </w:rPr>
            <w:fldChar w:fldCharType="separate"/>
          </w:r>
          <w:r>
            <w:rPr>
              <w:rFonts w:ascii="Calisto MT" w:eastAsia="Arial Narrow" w:hAnsi="Calisto MT" w:cs="Arial"/>
              <w:b/>
              <w:noProof/>
              <w:color w:val="000000"/>
              <w:sz w:val="18"/>
              <w:szCs w:val="18"/>
            </w:rPr>
            <w:t>1</w:t>
          </w:r>
          <w:r w:rsidRPr="00CD3CFF">
            <w:rPr>
              <w:rFonts w:ascii="Calisto MT" w:eastAsia="Arial Narrow" w:hAnsi="Calisto MT" w:cs="Arial"/>
              <w:b/>
              <w:color w:val="000000"/>
              <w:sz w:val="18"/>
              <w:szCs w:val="18"/>
            </w:rPr>
            <w:fldChar w:fldCharType="end"/>
          </w:r>
        </w:p>
      </w:tc>
    </w:tr>
  </w:tbl>
  <w:p w14:paraId="71D97EC5" w14:textId="77777777" w:rsidR="00DA69EC" w:rsidRDefault="00DA6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2CA7" w14:textId="77777777" w:rsidR="00536DF0" w:rsidRDefault="00536DF0" w:rsidP="00CD3CFF">
      <w:r>
        <w:separator/>
      </w:r>
    </w:p>
  </w:footnote>
  <w:footnote w:type="continuationSeparator" w:id="0">
    <w:p w14:paraId="0A722750" w14:textId="77777777" w:rsidR="00536DF0" w:rsidRDefault="00536DF0" w:rsidP="00CD3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5A87" w14:textId="77777777" w:rsidR="00DA69EC" w:rsidRDefault="00DA69EC">
    <w:pPr>
      <w:pStyle w:val="Header"/>
    </w:pPr>
  </w:p>
  <w:p w14:paraId="5097B5F3" w14:textId="77777777" w:rsidR="00DA69EC" w:rsidRDefault="00DA69EC">
    <w:pPr>
      <w:pStyle w:val="Header"/>
    </w:pPr>
  </w:p>
  <w:p w14:paraId="672BFB00" w14:textId="77777777" w:rsidR="00DA69EC" w:rsidRDefault="00DA69EC">
    <w:pPr>
      <w:pStyle w:val="Header"/>
    </w:pPr>
  </w:p>
  <w:p w14:paraId="1D491308" w14:textId="77777777" w:rsidR="00DA69EC" w:rsidRDefault="00DA69EC">
    <w:pPr>
      <w:pStyle w:val="Header"/>
    </w:pPr>
  </w:p>
  <w:tbl>
    <w:tblPr>
      <w:tblW w:w="9072" w:type="dxa"/>
      <w:tblBorders>
        <w:bottom w:val="single" w:sz="12" w:space="0" w:color="auto"/>
      </w:tblBorders>
      <w:tblLayout w:type="fixed"/>
      <w:tblLook w:val="0000" w:firstRow="0" w:lastRow="0" w:firstColumn="0" w:lastColumn="0" w:noHBand="0" w:noVBand="0"/>
    </w:tblPr>
    <w:tblGrid>
      <w:gridCol w:w="4508"/>
      <w:gridCol w:w="4564"/>
    </w:tblGrid>
    <w:tr w:rsidR="00DA69EC" w14:paraId="1541FB61" w14:textId="77777777" w:rsidTr="00CD3CFF">
      <w:tc>
        <w:tcPr>
          <w:tcW w:w="4508" w:type="dxa"/>
        </w:tcPr>
        <w:p w14:paraId="176BE031" w14:textId="2E1BA594" w:rsidR="00DA69EC" w:rsidRPr="00E4773A" w:rsidRDefault="006C40A4" w:rsidP="00CD3CFF">
          <w:pPr>
            <w:tabs>
              <w:tab w:val="center" w:pos="4680"/>
              <w:tab w:val="right" w:pos="9360"/>
            </w:tabs>
            <w:rPr>
              <w:rFonts w:ascii="Calisto MT" w:eastAsia="Arial Narrow" w:hAnsi="Calisto MT" w:cs="Arial"/>
              <w:color w:val="000000"/>
              <w:sz w:val="18"/>
              <w:lang w:val="en-US"/>
            </w:rPr>
          </w:pPr>
          <w:r w:rsidRPr="006C40A4">
            <w:rPr>
              <w:rFonts w:ascii="Calisto MT" w:eastAsia="Arial Narrow" w:hAnsi="Calisto MT" w:cs="Arial"/>
              <w:color w:val="000000"/>
              <w:sz w:val="18"/>
              <w:lang w:val="en-US"/>
            </w:rPr>
            <w:t>Febrina Dwiyanti</w:t>
          </w:r>
          <w:r w:rsidR="00DA69EC">
            <w:rPr>
              <w:rFonts w:ascii="Calisto MT" w:eastAsia="Arial Narrow" w:hAnsi="Calisto MT" w:cs="Arial"/>
              <w:color w:val="000000"/>
              <w:sz w:val="18"/>
              <w:lang w:val="en-US"/>
            </w:rPr>
            <w:t>, et al.</w:t>
          </w:r>
        </w:p>
      </w:tc>
      <w:tc>
        <w:tcPr>
          <w:tcW w:w="4564" w:type="dxa"/>
        </w:tcPr>
        <w:p w14:paraId="208479D1" w14:textId="77777777" w:rsidR="00DA69EC" w:rsidRDefault="00DA69EC" w:rsidP="00CD3CFF">
          <w:pPr>
            <w:tabs>
              <w:tab w:val="center" w:pos="4680"/>
              <w:tab w:val="right" w:pos="9360"/>
            </w:tabs>
            <w:rPr>
              <w:rFonts w:ascii="Arial" w:eastAsia="Arial Narrow" w:hAnsi="Arial" w:cs="Arial"/>
              <w:i/>
              <w:color w:val="000000"/>
              <w:sz w:val="18"/>
            </w:rPr>
          </w:pPr>
        </w:p>
      </w:tc>
    </w:tr>
  </w:tbl>
  <w:p w14:paraId="1F557169" w14:textId="77777777" w:rsidR="00DA69EC" w:rsidRDefault="00DA6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54B6"/>
    <w:multiLevelType w:val="multilevel"/>
    <w:tmpl w:val="48568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74578E"/>
    <w:multiLevelType w:val="hybridMultilevel"/>
    <w:tmpl w:val="3962C898"/>
    <w:lvl w:ilvl="0" w:tplc="97FAF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040565">
    <w:abstractNumId w:val="0"/>
  </w:num>
  <w:num w:numId="2" w16cid:durableId="1333987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1F0"/>
    <w:rsid w:val="0000185B"/>
    <w:rsid w:val="0000645A"/>
    <w:rsid w:val="000355D6"/>
    <w:rsid w:val="00066AA5"/>
    <w:rsid w:val="00082F3E"/>
    <w:rsid w:val="00092808"/>
    <w:rsid w:val="000A6388"/>
    <w:rsid w:val="0012354A"/>
    <w:rsid w:val="00146116"/>
    <w:rsid w:val="00157CFB"/>
    <w:rsid w:val="0018669A"/>
    <w:rsid w:val="001B1AB9"/>
    <w:rsid w:val="001B4ECA"/>
    <w:rsid w:val="00205612"/>
    <w:rsid w:val="00211F3C"/>
    <w:rsid w:val="00237528"/>
    <w:rsid w:val="00254CB5"/>
    <w:rsid w:val="00333AE5"/>
    <w:rsid w:val="00384BDC"/>
    <w:rsid w:val="003A79B5"/>
    <w:rsid w:val="003B6272"/>
    <w:rsid w:val="003D5B98"/>
    <w:rsid w:val="0041032C"/>
    <w:rsid w:val="00477718"/>
    <w:rsid w:val="00477E2B"/>
    <w:rsid w:val="00484FBC"/>
    <w:rsid w:val="00531E12"/>
    <w:rsid w:val="00536DF0"/>
    <w:rsid w:val="005559B4"/>
    <w:rsid w:val="00564708"/>
    <w:rsid w:val="00575786"/>
    <w:rsid w:val="00583DE2"/>
    <w:rsid w:val="0059768A"/>
    <w:rsid w:val="005E57C9"/>
    <w:rsid w:val="005E7FBB"/>
    <w:rsid w:val="005F658C"/>
    <w:rsid w:val="006149C3"/>
    <w:rsid w:val="00633EE8"/>
    <w:rsid w:val="00657163"/>
    <w:rsid w:val="006B6A85"/>
    <w:rsid w:val="006C40A4"/>
    <w:rsid w:val="006D683D"/>
    <w:rsid w:val="007252F1"/>
    <w:rsid w:val="00746879"/>
    <w:rsid w:val="007655D5"/>
    <w:rsid w:val="00790D65"/>
    <w:rsid w:val="007B1704"/>
    <w:rsid w:val="007D58FE"/>
    <w:rsid w:val="008341F0"/>
    <w:rsid w:val="00886749"/>
    <w:rsid w:val="008C2086"/>
    <w:rsid w:val="00914265"/>
    <w:rsid w:val="00977B1C"/>
    <w:rsid w:val="00982328"/>
    <w:rsid w:val="00992CA3"/>
    <w:rsid w:val="00994FB1"/>
    <w:rsid w:val="009A5310"/>
    <w:rsid w:val="009C256E"/>
    <w:rsid w:val="009D103B"/>
    <w:rsid w:val="00A300F2"/>
    <w:rsid w:val="00A30DEF"/>
    <w:rsid w:val="00A42300"/>
    <w:rsid w:val="00AA7236"/>
    <w:rsid w:val="00AC0A8C"/>
    <w:rsid w:val="00AE4BD2"/>
    <w:rsid w:val="00B21FD5"/>
    <w:rsid w:val="00B44EA5"/>
    <w:rsid w:val="00B5296C"/>
    <w:rsid w:val="00B60805"/>
    <w:rsid w:val="00B904BF"/>
    <w:rsid w:val="00BA6B6A"/>
    <w:rsid w:val="00BB1006"/>
    <w:rsid w:val="00BC0839"/>
    <w:rsid w:val="00BD1D1B"/>
    <w:rsid w:val="00BE60ED"/>
    <w:rsid w:val="00BF50E4"/>
    <w:rsid w:val="00C576C1"/>
    <w:rsid w:val="00C61920"/>
    <w:rsid w:val="00C67690"/>
    <w:rsid w:val="00CA59F5"/>
    <w:rsid w:val="00CA5CD0"/>
    <w:rsid w:val="00CD3CFF"/>
    <w:rsid w:val="00CE67D1"/>
    <w:rsid w:val="00D1556C"/>
    <w:rsid w:val="00D34405"/>
    <w:rsid w:val="00D43B7E"/>
    <w:rsid w:val="00D64A07"/>
    <w:rsid w:val="00D7020C"/>
    <w:rsid w:val="00D92D1A"/>
    <w:rsid w:val="00D96246"/>
    <w:rsid w:val="00DA49BC"/>
    <w:rsid w:val="00DA69EC"/>
    <w:rsid w:val="00DB1781"/>
    <w:rsid w:val="00DC3BB5"/>
    <w:rsid w:val="00DD1AA9"/>
    <w:rsid w:val="00DD6A28"/>
    <w:rsid w:val="00DE77E7"/>
    <w:rsid w:val="00DF6B8E"/>
    <w:rsid w:val="00E4773A"/>
    <w:rsid w:val="00E51892"/>
    <w:rsid w:val="00E53F09"/>
    <w:rsid w:val="00E9308C"/>
    <w:rsid w:val="00EA553E"/>
    <w:rsid w:val="00EC0CF1"/>
    <w:rsid w:val="00EC1065"/>
    <w:rsid w:val="00F022DE"/>
    <w:rsid w:val="00F30DE5"/>
    <w:rsid w:val="00F40D97"/>
    <w:rsid w:val="00F4625B"/>
    <w:rsid w:val="00F75D45"/>
    <w:rsid w:val="00F9608D"/>
    <w:rsid w:val="00FA3A6B"/>
    <w:rsid w:val="00FE1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ADC4"/>
  <w15:chartTrackingRefBased/>
  <w15:docId w15:val="{0648CB65-0C94-4D43-9346-5C7E8458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F0"/>
    <w:pPr>
      <w:spacing w:after="0" w:line="240" w:lineRule="auto"/>
    </w:pPr>
    <w:rPr>
      <w:rFonts w:ascii="Times New Roman" w:eastAsia="Times New Roman" w:hAnsi="Times New Roman" w:cs="Times New Roman"/>
      <w:sz w:val="20"/>
      <w:szCs w:val="20"/>
      <w:lang w:val="id"/>
    </w:rPr>
  </w:style>
  <w:style w:type="paragraph" w:styleId="Heading1">
    <w:name w:val="heading 1"/>
    <w:basedOn w:val="Normal"/>
    <w:link w:val="Heading1Char"/>
    <w:uiPriority w:val="1"/>
    <w:qFormat/>
    <w:rsid w:val="000355D6"/>
    <w:pPr>
      <w:widowControl w:val="0"/>
      <w:autoSpaceDE w:val="0"/>
      <w:autoSpaceDN w:val="0"/>
      <w:ind w:left="119"/>
      <w:outlineLvl w:val="0"/>
    </w:pPr>
    <w:rPr>
      <w:b/>
      <w:bCs/>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6272"/>
    <w:pPr>
      <w:spacing w:before="100" w:beforeAutospacing="1" w:after="100" w:afterAutospacing="1"/>
    </w:pPr>
    <w:rPr>
      <w:sz w:val="24"/>
      <w:szCs w:val="24"/>
      <w:lang w:val="en-US"/>
    </w:rPr>
  </w:style>
  <w:style w:type="character" w:customStyle="1" w:styleId="apple-tab-span">
    <w:name w:val="apple-tab-span"/>
    <w:basedOn w:val="DefaultParagraphFont"/>
    <w:rsid w:val="003B6272"/>
  </w:style>
  <w:style w:type="paragraph" w:styleId="Header">
    <w:name w:val="header"/>
    <w:basedOn w:val="Normal"/>
    <w:link w:val="HeaderChar"/>
    <w:uiPriority w:val="99"/>
    <w:unhideWhenUsed/>
    <w:rsid w:val="00CD3CFF"/>
    <w:pPr>
      <w:tabs>
        <w:tab w:val="center" w:pos="4680"/>
        <w:tab w:val="right" w:pos="9360"/>
      </w:tabs>
    </w:pPr>
  </w:style>
  <w:style w:type="character" w:customStyle="1" w:styleId="HeaderChar">
    <w:name w:val="Header Char"/>
    <w:basedOn w:val="DefaultParagraphFont"/>
    <w:link w:val="Header"/>
    <w:uiPriority w:val="99"/>
    <w:rsid w:val="00CD3CFF"/>
    <w:rPr>
      <w:rFonts w:ascii="Times New Roman" w:eastAsia="Times New Roman" w:hAnsi="Times New Roman" w:cs="Times New Roman"/>
      <w:sz w:val="20"/>
      <w:szCs w:val="20"/>
      <w:lang w:val="id"/>
    </w:rPr>
  </w:style>
  <w:style w:type="paragraph" w:styleId="Footer">
    <w:name w:val="footer"/>
    <w:basedOn w:val="Normal"/>
    <w:link w:val="FooterChar"/>
    <w:uiPriority w:val="99"/>
    <w:unhideWhenUsed/>
    <w:rsid w:val="00CD3CFF"/>
    <w:pPr>
      <w:tabs>
        <w:tab w:val="center" w:pos="4680"/>
        <w:tab w:val="right" w:pos="9360"/>
      </w:tabs>
    </w:pPr>
  </w:style>
  <w:style w:type="character" w:customStyle="1" w:styleId="FooterChar">
    <w:name w:val="Footer Char"/>
    <w:basedOn w:val="DefaultParagraphFont"/>
    <w:link w:val="Footer"/>
    <w:uiPriority w:val="99"/>
    <w:rsid w:val="00CD3CFF"/>
    <w:rPr>
      <w:rFonts w:ascii="Times New Roman" w:eastAsia="Times New Roman" w:hAnsi="Times New Roman" w:cs="Times New Roman"/>
      <w:sz w:val="20"/>
      <w:szCs w:val="20"/>
      <w:lang w:val="id"/>
    </w:rPr>
  </w:style>
  <w:style w:type="character" w:customStyle="1" w:styleId="Heading1Char">
    <w:name w:val="Heading 1 Char"/>
    <w:basedOn w:val="DefaultParagraphFont"/>
    <w:link w:val="Heading1"/>
    <w:uiPriority w:val="1"/>
    <w:rsid w:val="000355D6"/>
    <w:rPr>
      <w:rFonts w:ascii="Times New Roman" w:eastAsia="Times New Roman" w:hAnsi="Times New Roman" w:cs="Times New Roman"/>
      <w:b/>
      <w:bCs/>
      <w:sz w:val="19"/>
      <w:szCs w:val="19"/>
    </w:rPr>
  </w:style>
  <w:style w:type="paragraph" w:styleId="BodyText">
    <w:name w:val="Body Text"/>
    <w:basedOn w:val="Normal"/>
    <w:link w:val="BodyTextChar"/>
    <w:uiPriority w:val="1"/>
    <w:qFormat/>
    <w:rsid w:val="000355D6"/>
    <w:pPr>
      <w:widowControl w:val="0"/>
      <w:autoSpaceDE w:val="0"/>
      <w:autoSpaceDN w:val="0"/>
    </w:pPr>
    <w:rPr>
      <w:sz w:val="19"/>
      <w:szCs w:val="19"/>
      <w:lang w:val="en-US"/>
    </w:rPr>
  </w:style>
  <w:style w:type="character" w:customStyle="1" w:styleId="BodyTextChar">
    <w:name w:val="Body Text Char"/>
    <w:basedOn w:val="DefaultParagraphFont"/>
    <w:link w:val="BodyText"/>
    <w:uiPriority w:val="1"/>
    <w:rsid w:val="000355D6"/>
    <w:rPr>
      <w:rFonts w:ascii="Times New Roman" w:eastAsia="Times New Roman" w:hAnsi="Times New Roman" w:cs="Times New Roman"/>
      <w:sz w:val="19"/>
      <w:szCs w:val="19"/>
    </w:rPr>
  </w:style>
  <w:style w:type="paragraph" w:customStyle="1" w:styleId="TableParagraph">
    <w:name w:val="Table Paragraph"/>
    <w:basedOn w:val="Normal"/>
    <w:uiPriority w:val="1"/>
    <w:qFormat/>
    <w:rsid w:val="000355D6"/>
    <w:pPr>
      <w:widowControl w:val="0"/>
      <w:autoSpaceDE w:val="0"/>
      <w:autoSpaceDN w:val="0"/>
    </w:pPr>
    <w:rPr>
      <w:sz w:val="22"/>
      <w:szCs w:val="22"/>
      <w:lang w:val="en-US"/>
    </w:rPr>
  </w:style>
  <w:style w:type="table" w:styleId="TableGrid">
    <w:name w:val="Table Grid"/>
    <w:basedOn w:val="TableNormal"/>
    <w:uiPriority w:val="39"/>
    <w:rsid w:val="00DB1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5612"/>
    <w:pPr>
      <w:spacing w:after="160" w:line="259" w:lineRule="auto"/>
      <w:ind w:left="720"/>
      <w:contextualSpacing/>
    </w:pPr>
    <w:rPr>
      <w:rFonts w:ascii="Calibri" w:eastAsia="Calibri" w:hAnsi="Calibri" w:cs="Calibri"/>
      <w:sz w:val="22"/>
      <w:szCs w:val="22"/>
      <w:lang w:val="en-US" w:eastAsia="en-ID"/>
    </w:rPr>
  </w:style>
  <w:style w:type="character" w:styleId="Hyperlink">
    <w:name w:val="Hyperlink"/>
    <w:basedOn w:val="DefaultParagraphFont"/>
    <w:uiPriority w:val="99"/>
    <w:unhideWhenUsed/>
    <w:rsid w:val="00205612"/>
    <w:rPr>
      <w:color w:val="0563C1" w:themeColor="hyperlink"/>
      <w:u w:val="single"/>
    </w:rPr>
  </w:style>
  <w:style w:type="character" w:styleId="CommentReference">
    <w:name w:val="annotation reference"/>
    <w:basedOn w:val="DefaultParagraphFont"/>
    <w:uiPriority w:val="99"/>
    <w:semiHidden/>
    <w:unhideWhenUsed/>
    <w:rsid w:val="00EA553E"/>
    <w:rPr>
      <w:sz w:val="16"/>
      <w:szCs w:val="16"/>
    </w:rPr>
  </w:style>
  <w:style w:type="paragraph" w:styleId="CommentText">
    <w:name w:val="annotation text"/>
    <w:basedOn w:val="Normal"/>
    <w:link w:val="CommentTextChar"/>
    <w:uiPriority w:val="99"/>
    <w:semiHidden/>
    <w:unhideWhenUsed/>
    <w:rsid w:val="00EA553E"/>
  </w:style>
  <w:style w:type="character" w:customStyle="1" w:styleId="CommentTextChar">
    <w:name w:val="Comment Text Char"/>
    <w:basedOn w:val="DefaultParagraphFont"/>
    <w:link w:val="CommentText"/>
    <w:uiPriority w:val="99"/>
    <w:semiHidden/>
    <w:rsid w:val="00EA553E"/>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EA553E"/>
    <w:rPr>
      <w:b/>
      <w:bCs/>
    </w:rPr>
  </w:style>
  <w:style w:type="character" w:customStyle="1" w:styleId="CommentSubjectChar">
    <w:name w:val="Comment Subject Char"/>
    <w:basedOn w:val="CommentTextChar"/>
    <w:link w:val="CommentSubject"/>
    <w:uiPriority w:val="99"/>
    <w:semiHidden/>
    <w:rsid w:val="00EA553E"/>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EA55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3E"/>
    <w:rPr>
      <w:rFonts w:ascii="Segoe UI" w:eastAsia="Times New Roman" w:hAnsi="Segoe UI" w:cs="Segoe UI"/>
      <w:sz w:val="18"/>
      <w:szCs w:val="18"/>
      <w:lang w:val="id"/>
    </w:rPr>
  </w:style>
  <w:style w:type="character" w:styleId="UnresolvedMention">
    <w:name w:val="Unresolved Mention"/>
    <w:basedOn w:val="DefaultParagraphFont"/>
    <w:uiPriority w:val="99"/>
    <w:semiHidden/>
    <w:unhideWhenUsed/>
    <w:rsid w:val="00886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58936">
      <w:bodyDiv w:val="1"/>
      <w:marLeft w:val="0"/>
      <w:marRight w:val="0"/>
      <w:marTop w:val="0"/>
      <w:marBottom w:val="0"/>
      <w:divBdr>
        <w:top w:val="none" w:sz="0" w:space="0" w:color="auto"/>
        <w:left w:val="none" w:sz="0" w:space="0" w:color="auto"/>
        <w:bottom w:val="none" w:sz="0" w:space="0" w:color="auto"/>
        <w:right w:val="none" w:sz="0" w:space="0" w:color="auto"/>
      </w:divBdr>
    </w:div>
    <w:div w:id="14995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4dhidinwahyudi@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nurhijrani@usy.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2ayutika9@gmail.com" TargetMode="External"/><Relationship Id="rId4" Type="http://schemas.openxmlformats.org/officeDocument/2006/relationships/settings" Target="settings.xml"/><Relationship Id="rId9" Type="http://schemas.openxmlformats.org/officeDocument/2006/relationships/hyperlink" Target="mailto:1febrinadwiyanti5@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874C2-838A-44B5-9D8D-5C023DD46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10</Pages>
  <Words>3933</Words>
  <Characters>22424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Cinun</dc:creator>
  <cp:keywords/>
  <dc:description/>
  <cp:lastModifiedBy>Asrul Muarif</cp:lastModifiedBy>
  <cp:revision>49</cp:revision>
  <dcterms:created xsi:type="dcterms:W3CDTF">2022-08-28T08:58:00Z</dcterms:created>
  <dcterms:modified xsi:type="dcterms:W3CDTF">2025-08-12T11:54:00Z</dcterms:modified>
</cp:coreProperties>
</file>